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5346B" w:rsidRDefault="00F5346B">
      <w:pPr>
        <w:widowControl w:val="0"/>
        <w:pBdr>
          <w:top w:val="nil"/>
          <w:left w:val="nil"/>
          <w:bottom w:val="nil"/>
          <w:right w:val="nil"/>
          <w:between w:val="nil"/>
        </w:pBdr>
        <w:spacing w:after="0" w:line="276" w:lineRule="auto"/>
        <w:rPr>
          <w:rFonts w:ascii="Arial" w:eastAsia="Arial" w:hAnsi="Arial" w:cs="Arial"/>
          <w:color w:val="000000"/>
        </w:rPr>
      </w:pPr>
    </w:p>
    <w:tbl>
      <w:tblPr>
        <w:tblpPr w:leftFromText="180" w:rightFromText="180" w:vertAnchor="page" w:horzAnchor="margin" w:tblpY="345"/>
        <w:tblW w:w="139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990"/>
        <w:gridCol w:w="2085"/>
        <w:gridCol w:w="1900"/>
        <w:gridCol w:w="1993"/>
        <w:gridCol w:w="2115"/>
        <w:gridCol w:w="1871"/>
        <w:gridCol w:w="1993"/>
      </w:tblGrid>
      <w:tr w:rsidR="00F5346B" w14:paraId="01DE2941" w14:textId="77777777" w:rsidTr="7EECEA68">
        <w:tc>
          <w:tcPr>
            <w:tcW w:w="1990" w:type="dxa"/>
          </w:tcPr>
          <w:p w14:paraId="0CEB4B25" w14:textId="77777777" w:rsidR="00F5346B" w:rsidRDefault="00777BC4">
            <w:pPr>
              <w:rPr>
                <w:b/>
              </w:rPr>
            </w:pPr>
            <w:r>
              <w:rPr>
                <w:b/>
              </w:rPr>
              <w:lastRenderedPageBreak/>
              <w:t>Term</w:t>
            </w:r>
          </w:p>
        </w:tc>
        <w:tc>
          <w:tcPr>
            <w:tcW w:w="2085" w:type="dxa"/>
            <w:shd w:val="clear" w:color="auto" w:fill="C5E0B3" w:themeFill="accent6" w:themeFillTint="66"/>
          </w:tcPr>
          <w:p w14:paraId="25348F9F" w14:textId="77777777" w:rsidR="00F5346B" w:rsidRDefault="00777BC4">
            <w:pPr>
              <w:jc w:val="center"/>
              <w:rPr>
                <w:b/>
              </w:rPr>
            </w:pPr>
            <w:r>
              <w:rPr>
                <w:b/>
              </w:rPr>
              <w:t>Autumn 1</w:t>
            </w:r>
          </w:p>
        </w:tc>
        <w:tc>
          <w:tcPr>
            <w:tcW w:w="1900" w:type="dxa"/>
            <w:shd w:val="clear" w:color="auto" w:fill="C5E0B3" w:themeFill="accent6" w:themeFillTint="66"/>
          </w:tcPr>
          <w:p w14:paraId="36FBB015" w14:textId="77777777" w:rsidR="00F5346B" w:rsidRDefault="00777BC4">
            <w:pPr>
              <w:jc w:val="center"/>
              <w:rPr>
                <w:b/>
              </w:rPr>
            </w:pPr>
            <w:r>
              <w:rPr>
                <w:b/>
              </w:rPr>
              <w:t>Autumn 2</w:t>
            </w:r>
          </w:p>
        </w:tc>
        <w:tc>
          <w:tcPr>
            <w:tcW w:w="1993" w:type="dxa"/>
            <w:shd w:val="clear" w:color="auto" w:fill="DEEBF6"/>
          </w:tcPr>
          <w:p w14:paraId="5D42A144" w14:textId="77777777" w:rsidR="00F5346B" w:rsidRDefault="00777BC4">
            <w:pPr>
              <w:jc w:val="center"/>
              <w:rPr>
                <w:b/>
              </w:rPr>
            </w:pPr>
            <w:r>
              <w:rPr>
                <w:b/>
              </w:rPr>
              <w:t>Spring 1</w:t>
            </w:r>
          </w:p>
        </w:tc>
        <w:tc>
          <w:tcPr>
            <w:tcW w:w="2115" w:type="dxa"/>
            <w:shd w:val="clear" w:color="auto" w:fill="DEEBF6"/>
          </w:tcPr>
          <w:p w14:paraId="17CC00DC" w14:textId="77777777" w:rsidR="00F5346B" w:rsidRDefault="00777BC4">
            <w:pPr>
              <w:jc w:val="center"/>
              <w:rPr>
                <w:b/>
              </w:rPr>
            </w:pPr>
            <w:r>
              <w:rPr>
                <w:b/>
              </w:rPr>
              <w:t>Spring 2</w:t>
            </w:r>
          </w:p>
        </w:tc>
        <w:tc>
          <w:tcPr>
            <w:tcW w:w="1871" w:type="dxa"/>
            <w:shd w:val="clear" w:color="auto" w:fill="F5CFF3"/>
          </w:tcPr>
          <w:p w14:paraId="0DCEF34A" w14:textId="77777777" w:rsidR="00F5346B" w:rsidRDefault="00777BC4">
            <w:pPr>
              <w:jc w:val="center"/>
              <w:rPr>
                <w:b/>
              </w:rPr>
            </w:pPr>
            <w:r>
              <w:rPr>
                <w:b/>
              </w:rPr>
              <w:t>Summer 1</w:t>
            </w:r>
          </w:p>
        </w:tc>
        <w:tc>
          <w:tcPr>
            <w:tcW w:w="1993" w:type="dxa"/>
            <w:shd w:val="clear" w:color="auto" w:fill="F5CFF3"/>
          </w:tcPr>
          <w:p w14:paraId="2D702784" w14:textId="77777777" w:rsidR="00F5346B" w:rsidRDefault="00777BC4">
            <w:pPr>
              <w:jc w:val="center"/>
              <w:rPr>
                <w:b/>
              </w:rPr>
            </w:pPr>
            <w:r>
              <w:rPr>
                <w:b/>
              </w:rPr>
              <w:t>Summer 2</w:t>
            </w:r>
          </w:p>
        </w:tc>
      </w:tr>
      <w:tr w:rsidR="00F5346B" w14:paraId="11C84988" w14:textId="77777777" w:rsidTr="7EECEA68">
        <w:tc>
          <w:tcPr>
            <w:tcW w:w="1990" w:type="dxa"/>
          </w:tcPr>
          <w:p w14:paraId="3437213D" w14:textId="77777777" w:rsidR="00F5346B" w:rsidRDefault="00777BC4">
            <w:pPr>
              <w:rPr>
                <w:b/>
              </w:rPr>
            </w:pPr>
            <w:r>
              <w:rPr>
                <w:b/>
              </w:rPr>
              <w:t>Theme</w:t>
            </w:r>
          </w:p>
        </w:tc>
        <w:tc>
          <w:tcPr>
            <w:tcW w:w="2085" w:type="dxa"/>
            <w:shd w:val="clear" w:color="auto" w:fill="C5E0B3" w:themeFill="accent6" w:themeFillTint="66"/>
          </w:tcPr>
          <w:p w14:paraId="4CAE96E1" w14:textId="77777777" w:rsidR="00F5346B" w:rsidRDefault="00777BC4">
            <w:pPr>
              <w:jc w:val="center"/>
              <w:rPr>
                <w:b/>
              </w:rPr>
            </w:pPr>
            <w:r>
              <w:rPr>
                <w:b/>
              </w:rPr>
              <w:t>Marvellous Me</w:t>
            </w:r>
          </w:p>
        </w:tc>
        <w:tc>
          <w:tcPr>
            <w:tcW w:w="1900" w:type="dxa"/>
            <w:shd w:val="clear" w:color="auto" w:fill="C5E0B3" w:themeFill="accent6" w:themeFillTint="66"/>
          </w:tcPr>
          <w:p w14:paraId="67E2C80E" w14:textId="77777777" w:rsidR="00F5346B" w:rsidRDefault="00777BC4">
            <w:pPr>
              <w:jc w:val="center"/>
              <w:rPr>
                <w:b/>
              </w:rPr>
            </w:pPr>
            <w:r>
              <w:rPr>
                <w:b/>
              </w:rPr>
              <w:t>Let’s Celebrate</w:t>
            </w:r>
          </w:p>
        </w:tc>
        <w:tc>
          <w:tcPr>
            <w:tcW w:w="1993" w:type="dxa"/>
            <w:shd w:val="clear" w:color="auto" w:fill="DEEBF6"/>
          </w:tcPr>
          <w:p w14:paraId="445C5AE4" w14:textId="77777777" w:rsidR="00F5346B" w:rsidRDefault="00777BC4">
            <w:pPr>
              <w:jc w:val="center"/>
              <w:rPr>
                <w:b/>
              </w:rPr>
            </w:pPr>
            <w:r>
              <w:rPr>
                <w:b/>
              </w:rPr>
              <w:t>Planet Earth</w:t>
            </w:r>
          </w:p>
        </w:tc>
        <w:tc>
          <w:tcPr>
            <w:tcW w:w="2115" w:type="dxa"/>
            <w:shd w:val="clear" w:color="auto" w:fill="DEEBF6"/>
          </w:tcPr>
          <w:p w14:paraId="416FED4A" w14:textId="77777777" w:rsidR="00F5346B" w:rsidRDefault="00777BC4">
            <w:pPr>
              <w:jc w:val="center"/>
              <w:rPr>
                <w:b/>
              </w:rPr>
            </w:pPr>
            <w:r>
              <w:rPr>
                <w:b/>
              </w:rPr>
              <w:t>Inventions</w:t>
            </w:r>
          </w:p>
        </w:tc>
        <w:tc>
          <w:tcPr>
            <w:tcW w:w="1871" w:type="dxa"/>
            <w:shd w:val="clear" w:color="auto" w:fill="F5CFF3"/>
          </w:tcPr>
          <w:p w14:paraId="31D3C9B0" w14:textId="77777777" w:rsidR="00F5346B" w:rsidRDefault="00777BC4">
            <w:pPr>
              <w:jc w:val="center"/>
              <w:rPr>
                <w:b/>
              </w:rPr>
            </w:pPr>
            <w:r>
              <w:rPr>
                <w:b/>
              </w:rPr>
              <w:t>Amazing Animals</w:t>
            </w:r>
          </w:p>
        </w:tc>
        <w:tc>
          <w:tcPr>
            <w:tcW w:w="1993" w:type="dxa"/>
            <w:shd w:val="clear" w:color="auto" w:fill="F5CFF3"/>
          </w:tcPr>
          <w:p w14:paraId="2C70F584" w14:textId="77777777" w:rsidR="00F5346B" w:rsidRDefault="00777BC4">
            <w:pPr>
              <w:jc w:val="center"/>
              <w:rPr>
                <w:b/>
              </w:rPr>
            </w:pPr>
            <w:r>
              <w:rPr>
                <w:b/>
              </w:rPr>
              <w:t>Britain</w:t>
            </w:r>
          </w:p>
        </w:tc>
      </w:tr>
      <w:tr w:rsidR="00F5346B" w14:paraId="6A5C913B" w14:textId="77777777" w:rsidTr="7EECEA68">
        <w:tc>
          <w:tcPr>
            <w:tcW w:w="1990" w:type="dxa"/>
          </w:tcPr>
          <w:p w14:paraId="102F5398" w14:textId="77777777" w:rsidR="00F5346B" w:rsidRDefault="00777BC4">
            <w:pPr>
              <w:rPr>
                <w:b/>
              </w:rPr>
            </w:pPr>
            <w:r>
              <w:rPr>
                <w:b/>
              </w:rPr>
              <w:t>Focus topics</w:t>
            </w:r>
          </w:p>
        </w:tc>
        <w:tc>
          <w:tcPr>
            <w:tcW w:w="2085" w:type="dxa"/>
            <w:shd w:val="clear" w:color="auto" w:fill="C5E0B3" w:themeFill="accent6" w:themeFillTint="66"/>
          </w:tcPr>
          <w:p w14:paraId="0E408DF6" w14:textId="77777777" w:rsidR="00F5346B" w:rsidRDefault="00777BC4">
            <w:bookmarkStart w:id="0" w:name="_heading=h.gjdgxs" w:colFirst="0" w:colLast="0"/>
            <w:bookmarkEnd w:id="0"/>
            <w:r>
              <w:t>People who help us</w:t>
            </w:r>
          </w:p>
          <w:p w14:paraId="62111BB6" w14:textId="77777777" w:rsidR="00F5346B" w:rsidRDefault="00777BC4">
            <w:bookmarkStart w:id="1" w:name="_heading=h.x3bsyjqebnal" w:colFirst="0" w:colLast="0"/>
            <w:bookmarkEnd w:id="1"/>
            <w:r>
              <w:t>Similarities and differences</w:t>
            </w:r>
          </w:p>
          <w:p w14:paraId="4E8BFA74" w14:textId="77777777" w:rsidR="00F5346B" w:rsidRDefault="00777BC4">
            <w:bookmarkStart w:id="2" w:name="_heading=h.5nlodtblx6ea" w:colFirst="0" w:colLast="0"/>
            <w:bookmarkEnd w:id="2"/>
            <w:r>
              <w:t>Ourselves</w:t>
            </w:r>
          </w:p>
          <w:p w14:paraId="5F8FDB6D" w14:textId="77777777" w:rsidR="00F5346B" w:rsidRDefault="00777BC4">
            <w:bookmarkStart w:id="3" w:name="_heading=h.3cab30p2jwi5" w:colFirst="0" w:colLast="0"/>
            <w:bookmarkEnd w:id="3"/>
            <w:r>
              <w:t>Being kind</w:t>
            </w:r>
          </w:p>
        </w:tc>
        <w:tc>
          <w:tcPr>
            <w:tcW w:w="1900" w:type="dxa"/>
            <w:shd w:val="clear" w:color="auto" w:fill="C5E0B3" w:themeFill="accent6" w:themeFillTint="66"/>
          </w:tcPr>
          <w:p w14:paraId="40D8616F" w14:textId="77777777" w:rsidR="00F5346B" w:rsidRDefault="00777BC4">
            <w:r>
              <w:t>Celebrations</w:t>
            </w:r>
          </w:p>
          <w:p w14:paraId="0DC27B47" w14:textId="77777777" w:rsidR="00F5346B" w:rsidRDefault="00777BC4">
            <w:r>
              <w:t>Light and Dark</w:t>
            </w:r>
          </w:p>
          <w:p w14:paraId="3DAE49FB" w14:textId="77777777" w:rsidR="00F5346B" w:rsidRDefault="00777BC4">
            <w:r>
              <w:t>Autumn</w:t>
            </w:r>
          </w:p>
        </w:tc>
        <w:tc>
          <w:tcPr>
            <w:tcW w:w="1993" w:type="dxa"/>
            <w:shd w:val="clear" w:color="auto" w:fill="DEEBF6"/>
          </w:tcPr>
          <w:p w14:paraId="544D4166" w14:textId="77777777" w:rsidR="00F5346B" w:rsidRDefault="00777BC4">
            <w:r>
              <w:t>Winter</w:t>
            </w:r>
          </w:p>
          <w:p w14:paraId="24FD5C24" w14:textId="77777777" w:rsidR="00F5346B" w:rsidRDefault="00777BC4">
            <w:r>
              <w:t>Polar animals</w:t>
            </w:r>
          </w:p>
          <w:p w14:paraId="7672892A" w14:textId="77777777" w:rsidR="00F5346B" w:rsidRDefault="00777BC4">
            <w:r>
              <w:t>Customs around the world</w:t>
            </w:r>
          </w:p>
          <w:p w14:paraId="0B4C3C49" w14:textId="77777777" w:rsidR="00F5346B" w:rsidRDefault="00777BC4">
            <w:r>
              <w:t>Where do you live?</w:t>
            </w:r>
          </w:p>
        </w:tc>
        <w:tc>
          <w:tcPr>
            <w:tcW w:w="2115" w:type="dxa"/>
            <w:shd w:val="clear" w:color="auto" w:fill="DEEBF6"/>
          </w:tcPr>
          <w:p w14:paraId="159DC049" w14:textId="77777777" w:rsidR="00F5346B" w:rsidRDefault="00777BC4">
            <w:r>
              <w:t>Transport</w:t>
            </w:r>
          </w:p>
          <w:p w14:paraId="189E32FF" w14:textId="77777777" w:rsidR="00F5346B" w:rsidRDefault="00777BC4">
            <w:r>
              <w:t>Spring</w:t>
            </w:r>
          </w:p>
          <w:p w14:paraId="62508CF9" w14:textId="77777777" w:rsidR="00F5346B" w:rsidRDefault="00777BC4">
            <w:r>
              <w:t>Easter</w:t>
            </w:r>
          </w:p>
        </w:tc>
        <w:tc>
          <w:tcPr>
            <w:tcW w:w="1871" w:type="dxa"/>
            <w:shd w:val="clear" w:color="auto" w:fill="F5CFF3"/>
          </w:tcPr>
          <w:p w14:paraId="33002CE7" w14:textId="77777777" w:rsidR="00F5346B" w:rsidRDefault="00777BC4">
            <w:r>
              <w:t>Lifecycles</w:t>
            </w:r>
          </w:p>
          <w:p w14:paraId="6E167785" w14:textId="77777777" w:rsidR="00F5346B" w:rsidRDefault="00777BC4">
            <w:proofErr w:type="gramStart"/>
            <w:r>
              <w:t>( Caterpillars</w:t>
            </w:r>
            <w:proofErr w:type="gramEnd"/>
            <w:r>
              <w:t>)</w:t>
            </w:r>
          </w:p>
          <w:p w14:paraId="0A37501D" w14:textId="77777777" w:rsidR="00F5346B" w:rsidRDefault="00F5346B"/>
          <w:p w14:paraId="5DAB6C7B" w14:textId="77777777" w:rsidR="00F5346B" w:rsidRDefault="00F5346B"/>
        </w:tc>
        <w:tc>
          <w:tcPr>
            <w:tcW w:w="1993" w:type="dxa"/>
            <w:shd w:val="clear" w:color="auto" w:fill="F5CFF3"/>
          </w:tcPr>
          <w:p w14:paraId="38C2AB85" w14:textId="51772616" w:rsidR="00F5346B" w:rsidRDefault="00777BC4">
            <w:r>
              <w:t>Summer</w:t>
            </w:r>
          </w:p>
          <w:p w14:paraId="39AC952F" w14:textId="7DCE421E" w:rsidR="00F5346B" w:rsidRDefault="48562F2F" w:rsidP="4FD5B63D">
            <w:r>
              <w:t>Beaches and forests</w:t>
            </w:r>
          </w:p>
        </w:tc>
      </w:tr>
      <w:tr w:rsidR="00F5346B" w14:paraId="5C75C5F4" w14:textId="77777777" w:rsidTr="7EECEA68">
        <w:tc>
          <w:tcPr>
            <w:tcW w:w="1990" w:type="dxa"/>
          </w:tcPr>
          <w:p w14:paraId="1F495E6D" w14:textId="77777777" w:rsidR="00F5346B" w:rsidRDefault="00777BC4">
            <w:pPr>
              <w:rPr>
                <w:b/>
              </w:rPr>
            </w:pPr>
            <w:r>
              <w:rPr>
                <w:b/>
              </w:rPr>
              <w:t>‘Wow’ moments/key events</w:t>
            </w:r>
          </w:p>
        </w:tc>
        <w:tc>
          <w:tcPr>
            <w:tcW w:w="2085" w:type="dxa"/>
            <w:shd w:val="clear" w:color="auto" w:fill="C5E0B3" w:themeFill="accent6" w:themeFillTint="66"/>
          </w:tcPr>
          <w:p w14:paraId="5DDF268D" w14:textId="77777777" w:rsidR="00F5346B" w:rsidRDefault="00777BC4">
            <w:r>
              <w:t>Transition</w:t>
            </w:r>
          </w:p>
          <w:p w14:paraId="5BB65648" w14:textId="77777777" w:rsidR="00F5346B" w:rsidRDefault="00777BC4">
            <w:r>
              <w:t>Little City visit</w:t>
            </w:r>
          </w:p>
          <w:p w14:paraId="6CC179BA" w14:textId="77777777" w:rsidR="00F5346B" w:rsidRDefault="00777BC4">
            <w:r>
              <w:t>Harvest/Parent share</w:t>
            </w:r>
          </w:p>
          <w:p w14:paraId="6A1408BF" w14:textId="25E8F662" w:rsidR="00F5346B" w:rsidRDefault="00777BC4">
            <w:r>
              <w:t>Weekly story and share sessions with Reception.</w:t>
            </w:r>
          </w:p>
          <w:p w14:paraId="23DEC2FB" w14:textId="065D7B8F" w:rsidR="00F5346B" w:rsidRDefault="0EEAC13A">
            <w:proofErr w:type="spellStart"/>
            <w:r>
              <w:t>WellComm</w:t>
            </w:r>
            <w:proofErr w:type="spellEnd"/>
          </w:p>
          <w:p w14:paraId="51F649C7" w14:textId="0D9FA680" w:rsidR="00F5346B" w:rsidRDefault="0EEAC13A">
            <w:r>
              <w:t xml:space="preserve">Baseline </w:t>
            </w:r>
          </w:p>
        </w:tc>
        <w:tc>
          <w:tcPr>
            <w:tcW w:w="1900" w:type="dxa"/>
            <w:shd w:val="clear" w:color="auto" w:fill="C5E0B3" w:themeFill="accent6" w:themeFillTint="66"/>
          </w:tcPr>
          <w:p w14:paraId="1AA15889" w14:textId="77777777" w:rsidR="00F5346B" w:rsidRDefault="00777BC4">
            <w:r>
              <w:t>Halloween</w:t>
            </w:r>
          </w:p>
          <w:p w14:paraId="787C284F" w14:textId="77777777" w:rsidR="00F5346B" w:rsidRDefault="00777BC4">
            <w:r>
              <w:t>Diwali</w:t>
            </w:r>
          </w:p>
          <w:p w14:paraId="55197524" w14:textId="77777777" w:rsidR="00F5346B" w:rsidRDefault="00777BC4">
            <w:r>
              <w:t>Guy Fawkes/Bonfire Night</w:t>
            </w:r>
          </w:p>
          <w:p w14:paraId="6254D629" w14:textId="77777777" w:rsidR="00F5346B" w:rsidRDefault="00777BC4">
            <w:r>
              <w:t>Remembrance Sunday</w:t>
            </w:r>
          </w:p>
          <w:p w14:paraId="35DC0281" w14:textId="77777777" w:rsidR="00F5346B" w:rsidRDefault="00777BC4">
            <w:r>
              <w:t>Autumn Walk</w:t>
            </w:r>
          </w:p>
          <w:p w14:paraId="76CB3911" w14:textId="77777777" w:rsidR="00F5346B" w:rsidRDefault="00777BC4">
            <w:r>
              <w:t xml:space="preserve">Nativity </w:t>
            </w:r>
            <w:proofErr w:type="gramStart"/>
            <w:r>
              <w:t>( visit</w:t>
            </w:r>
            <w:proofErr w:type="gramEnd"/>
            <w:r>
              <w:t xml:space="preserve"> local church)</w:t>
            </w:r>
          </w:p>
          <w:p w14:paraId="3F1F4C8B" w14:textId="77777777" w:rsidR="00F5346B" w:rsidRDefault="00777BC4">
            <w:r>
              <w:t>Christmas</w:t>
            </w:r>
          </w:p>
          <w:p w14:paraId="77954947" w14:textId="77777777" w:rsidR="00F5346B" w:rsidRDefault="00777BC4">
            <w:r>
              <w:t>Weekly story and share sessions with Reception.</w:t>
            </w:r>
          </w:p>
        </w:tc>
        <w:tc>
          <w:tcPr>
            <w:tcW w:w="1993" w:type="dxa"/>
            <w:shd w:val="clear" w:color="auto" w:fill="DEEBF6"/>
          </w:tcPr>
          <w:p w14:paraId="2DF1D351" w14:textId="67B94B73" w:rsidR="00F5346B" w:rsidRDefault="00777BC4" w:rsidP="4FD5B63D">
            <w:pPr>
              <w:rPr>
                <w:i/>
                <w:iCs/>
              </w:rPr>
            </w:pPr>
            <w:r>
              <w:t xml:space="preserve">Chinese New Year </w:t>
            </w:r>
            <w:proofErr w:type="gramStart"/>
            <w:r w:rsidRPr="4FD5B63D">
              <w:rPr>
                <w:i/>
                <w:iCs/>
              </w:rPr>
              <w:t>( EYFS</w:t>
            </w:r>
            <w:proofErr w:type="gramEnd"/>
            <w:r w:rsidRPr="4FD5B63D">
              <w:rPr>
                <w:i/>
                <w:iCs/>
              </w:rPr>
              <w:t xml:space="preserve"> </w:t>
            </w:r>
            <w:proofErr w:type="gramStart"/>
            <w:r w:rsidRPr="4FD5B63D">
              <w:rPr>
                <w:i/>
                <w:iCs/>
              </w:rPr>
              <w:t>celebration .</w:t>
            </w:r>
            <w:proofErr w:type="gramEnd"/>
            <w:r w:rsidR="18523F8B" w:rsidRPr="4FD5B63D">
              <w:rPr>
                <w:i/>
                <w:iCs/>
              </w:rPr>
              <w:t xml:space="preserve"> </w:t>
            </w:r>
            <w:r w:rsidR="18523F8B">
              <w:t>Parent Share</w:t>
            </w:r>
          </w:p>
          <w:p w14:paraId="57E4815A" w14:textId="16E369E9" w:rsidR="00F5346B" w:rsidRDefault="00F5346B" w:rsidP="4FD5B63D">
            <w:pPr>
              <w:rPr>
                <w:i/>
                <w:iCs/>
              </w:rPr>
            </w:pPr>
          </w:p>
          <w:p w14:paraId="0C639982" w14:textId="77777777" w:rsidR="00F5346B" w:rsidRDefault="00777BC4">
            <w:r>
              <w:t>Winter walk</w:t>
            </w:r>
          </w:p>
          <w:p w14:paraId="4F67A2E9" w14:textId="77777777" w:rsidR="00F5346B" w:rsidRDefault="00777BC4">
            <w:r>
              <w:t>Food tasting around the world.</w:t>
            </w:r>
          </w:p>
          <w:p w14:paraId="2DED23CC" w14:textId="77777777" w:rsidR="00F5346B" w:rsidRDefault="00777BC4">
            <w:proofErr w:type="gramStart"/>
            <w:r>
              <w:t>( China</w:t>
            </w:r>
            <w:proofErr w:type="gramEnd"/>
            <w:r>
              <w:t>)</w:t>
            </w:r>
          </w:p>
          <w:p w14:paraId="0E056461" w14:textId="77777777" w:rsidR="00F5346B" w:rsidRDefault="00777BC4">
            <w:r>
              <w:t>Weekly story and share sessions with Reception.</w:t>
            </w:r>
          </w:p>
          <w:p w14:paraId="761DE8BE" w14:textId="0D3EDFD6" w:rsidR="00F5346B" w:rsidRDefault="00777BC4">
            <w:r>
              <w:t>Pancake Day</w:t>
            </w:r>
          </w:p>
          <w:p w14:paraId="2DD52AC7" w14:textId="0F3AC4DE" w:rsidR="00F5346B" w:rsidRDefault="6CE5A6C8">
            <w:proofErr w:type="spellStart"/>
            <w:r>
              <w:t>WellComm</w:t>
            </w:r>
            <w:proofErr w:type="spellEnd"/>
          </w:p>
          <w:p w14:paraId="101A2A4D" w14:textId="51446282" w:rsidR="00F5346B" w:rsidRDefault="6CE5A6C8">
            <w:r>
              <w:t>Baseline</w:t>
            </w:r>
          </w:p>
        </w:tc>
        <w:tc>
          <w:tcPr>
            <w:tcW w:w="2115" w:type="dxa"/>
            <w:shd w:val="clear" w:color="auto" w:fill="DEEBF6"/>
          </w:tcPr>
          <w:p w14:paraId="3CED0152" w14:textId="77777777" w:rsidR="00F5346B" w:rsidRDefault="00777BC4">
            <w:r>
              <w:t>Easter</w:t>
            </w:r>
          </w:p>
          <w:p w14:paraId="7889EC68" w14:textId="77777777" w:rsidR="00F5346B" w:rsidRDefault="00777BC4">
            <w:r>
              <w:t>Weekly story and share sessions with Reception.</w:t>
            </w:r>
          </w:p>
          <w:p w14:paraId="3686D6E8" w14:textId="77777777" w:rsidR="00F5346B" w:rsidRDefault="00777BC4">
            <w:r>
              <w:t>Mothers’ Day</w:t>
            </w:r>
          </w:p>
          <w:p w14:paraId="23CACDAF" w14:textId="77777777" w:rsidR="00F5346B" w:rsidRDefault="00777BC4">
            <w:r>
              <w:t>World Book Day</w:t>
            </w:r>
          </w:p>
          <w:p w14:paraId="02EB378F" w14:textId="77777777" w:rsidR="00F5346B" w:rsidRDefault="00F5346B"/>
        </w:tc>
        <w:tc>
          <w:tcPr>
            <w:tcW w:w="1871" w:type="dxa"/>
            <w:shd w:val="clear" w:color="auto" w:fill="F5CFF3"/>
          </w:tcPr>
          <w:p w14:paraId="47A35131" w14:textId="77777777" w:rsidR="00F5346B" w:rsidRDefault="00777BC4">
            <w:r>
              <w:t>Animal Educational Visit</w:t>
            </w:r>
          </w:p>
          <w:p w14:paraId="2FF0D92A" w14:textId="77777777" w:rsidR="00F5346B" w:rsidRDefault="00777BC4">
            <w:r>
              <w:t xml:space="preserve"> St George’s Day</w:t>
            </w:r>
          </w:p>
          <w:p w14:paraId="1C477B53" w14:textId="77777777" w:rsidR="00F5346B" w:rsidRDefault="00777BC4">
            <w:r>
              <w:t xml:space="preserve">Caterpillar metamorphosis </w:t>
            </w:r>
          </w:p>
          <w:p w14:paraId="4538B563" w14:textId="65373FE0" w:rsidR="00F5346B" w:rsidRDefault="00777BC4">
            <w:r>
              <w:t>Weekly story and share sessions with Reception.</w:t>
            </w:r>
          </w:p>
          <w:p w14:paraId="0502A095" w14:textId="0431308A" w:rsidR="00F5346B" w:rsidRDefault="49C1FACD">
            <w:proofErr w:type="spellStart"/>
            <w:r>
              <w:t>WellComm</w:t>
            </w:r>
            <w:proofErr w:type="spellEnd"/>
          </w:p>
          <w:p w14:paraId="1A12A7B2" w14:textId="3F2708F5" w:rsidR="00F5346B" w:rsidRDefault="49C1FACD" w:rsidP="6ADDD8A6">
            <w:r>
              <w:t>Baseline</w:t>
            </w:r>
          </w:p>
        </w:tc>
        <w:tc>
          <w:tcPr>
            <w:tcW w:w="1993" w:type="dxa"/>
            <w:shd w:val="clear" w:color="auto" w:fill="F5CFF3"/>
          </w:tcPr>
          <w:p w14:paraId="4150ACF3" w14:textId="77777777" w:rsidR="00F5346B" w:rsidRDefault="00777BC4">
            <w:r>
              <w:t>Sports Day</w:t>
            </w:r>
          </w:p>
          <w:p w14:paraId="436ABE64" w14:textId="77777777" w:rsidR="00F5346B" w:rsidRDefault="00777BC4">
            <w:r>
              <w:t>Weekly story and share sessions with Reception.</w:t>
            </w:r>
          </w:p>
          <w:p w14:paraId="1A9705D5" w14:textId="77777777" w:rsidR="00F5346B" w:rsidRDefault="00777BC4">
            <w:r>
              <w:t>Fathers’ Day</w:t>
            </w:r>
          </w:p>
          <w:p w14:paraId="304785FC" w14:textId="7F574C5E" w:rsidR="00F5346B" w:rsidRDefault="00777BC4">
            <w:r>
              <w:t xml:space="preserve">Forest/beach educational visit. </w:t>
            </w:r>
          </w:p>
          <w:p w14:paraId="3A118B43" w14:textId="49003F57" w:rsidR="00F5346B" w:rsidRDefault="7921D8C6" w:rsidP="4FD5B63D">
            <w:r>
              <w:t>Summer walk</w:t>
            </w:r>
          </w:p>
          <w:p w14:paraId="1B08C4F9" w14:textId="461B36C2" w:rsidR="00F5346B" w:rsidRDefault="71C1EEE2" w:rsidP="4FD5B63D">
            <w:r>
              <w:t>Transition</w:t>
            </w:r>
          </w:p>
        </w:tc>
      </w:tr>
      <w:tr w:rsidR="00F5346B" w14:paraId="5CDD8EC6" w14:textId="77777777" w:rsidTr="7EECEA68">
        <w:tc>
          <w:tcPr>
            <w:tcW w:w="1990" w:type="dxa"/>
            <w:vMerge w:val="restart"/>
          </w:tcPr>
          <w:p w14:paraId="06FAE43F" w14:textId="77777777" w:rsidR="00F5346B" w:rsidRDefault="00777BC4">
            <w:pPr>
              <w:rPr>
                <w:b/>
              </w:rPr>
            </w:pPr>
            <w:r>
              <w:rPr>
                <w:b/>
              </w:rPr>
              <w:t>Key texts</w:t>
            </w:r>
          </w:p>
        </w:tc>
        <w:tc>
          <w:tcPr>
            <w:tcW w:w="3985" w:type="dxa"/>
            <w:gridSpan w:val="2"/>
            <w:shd w:val="clear" w:color="auto" w:fill="FBE5D5"/>
          </w:tcPr>
          <w:p w14:paraId="55529B1D" w14:textId="2BAC5A0A" w:rsidR="00F5346B" w:rsidRDefault="00777BC4" w:rsidP="26EDD9F0">
            <w:pPr>
              <w:rPr>
                <w:b/>
                <w:bCs/>
              </w:rPr>
            </w:pPr>
            <w:r w:rsidRPr="26EDD9F0">
              <w:rPr>
                <w:b/>
                <w:bCs/>
              </w:rPr>
              <w:t>Talk for Writing:</w:t>
            </w:r>
          </w:p>
          <w:p w14:paraId="2CAA9FA2" w14:textId="2CD5276D" w:rsidR="00F5346B" w:rsidRDefault="49BB16CD" w:rsidP="26EDD9F0">
            <w:pPr>
              <w:rPr>
                <w:b/>
                <w:bCs/>
              </w:rPr>
            </w:pPr>
            <w:r>
              <w:lastRenderedPageBreak/>
              <w:t xml:space="preserve"> </w:t>
            </w:r>
            <w:r w:rsidR="00777BC4">
              <w:t xml:space="preserve">  Finding a Friend</w:t>
            </w:r>
          </w:p>
          <w:p w14:paraId="6AB70A08" w14:textId="6F3073F2" w:rsidR="00F5346B" w:rsidRDefault="00777BC4">
            <w:r>
              <w:t xml:space="preserve"> The 3 Little Pigs</w:t>
            </w:r>
          </w:p>
        </w:tc>
        <w:tc>
          <w:tcPr>
            <w:tcW w:w="4108" w:type="dxa"/>
            <w:gridSpan w:val="2"/>
            <w:shd w:val="clear" w:color="auto" w:fill="FBE5D5"/>
          </w:tcPr>
          <w:p w14:paraId="3161B009" w14:textId="77777777" w:rsidR="00F5346B" w:rsidRDefault="00777BC4">
            <w:pPr>
              <w:rPr>
                <w:b/>
              </w:rPr>
            </w:pPr>
            <w:r>
              <w:rPr>
                <w:b/>
              </w:rPr>
              <w:lastRenderedPageBreak/>
              <w:t>Talk for Writing:</w:t>
            </w:r>
          </w:p>
          <w:p w14:paraId="118FBA50" w14:textId="77777777" w:rsidR="00F5346B" w:rsidRDefault="00777BC4">
            <w:r>
              <w:lastRenderedPageBreak/>
              <w:t>Polar Bear Polar Bear/ Train ride</w:t>
            </w:r>
          </w:p>
          <w:p w14:paraId="6A05A809" w14:textId="77777777" w:rsidR="00F5346B" w:rsidRDefault="00F5346B"/>
        </w:tc>
        <w:tc>
          <w:tcPr>
            <w:tcW w:w="3864" w:type="dxa"/>
            <w:gridSpan w:val="2"/>
            <w:shd w:val="clear" w:color="auto" w:fill="FBE5D5"/>
          </w:tcPr>
          <w:p w14:paraId="54278778" w14:textId="77777777" w:rsidR="00F5346B" w:rsidRDefault="00777BC4">
            <w:pPr>
              <w:rPr>
                <w:b/>
              </w:rPr>
            </w:pPr>
            <w:r>
              <w:rPr>
                <w:b/>
              </w:rPr>
              <w:lastRenderedPageBreak/>
              <w:t>Talk for Writing:</w:t>
            </w:r>
          </w:p>
          <w:p w14:paraId="7E3899CD" w14:textId="77777777" w:rsidR="00F5346B" w:rsidRDefault="00777BC4">
            <w:r>
              <w:lastRenderedPageBreak/>
              <w:t>The Very Hungry caterpillar</w:t>
            </w:r>
          </w:p>
          <w:p w14:paraId="7195EA5C" w14:textId="42B3B567" w:rsidR="00F5346B" w:rsidRDefault="00777BC4">
            <w:r>
              <w:t xml:space="preserve"> </w:t>
            </w:r>
          </w:p>
        </w:tc>
      </w:tr>
      <w:tr w:rsidR="00F5346B" w14:paraId="3050F0BE" w14:textId="77777777" w:rsidTr="7EECEA68">
        <w:tc>
          <w:tcPr>
            <w:tcW w:w="1990" w:type="dxa"/>
            <w:vMerge/>
          </w:tcPr>
          <w:p w14:paraId="5A39BBE3" w14:textId="77777777" w:rsidR="00F5346B" w:rsidRDefault="00F5346B">
            <w:pPr>
              <w:widowControl w:val="0"/>
              <w:pBdr>
                <w:top w:val="nil"/>
                <w:left w:val="nil"/>
                <w:bottom w:val="nil"/>
                <w:right w:val="nil"/>
                <w:between w:val="nil"/>
              </w:pBdr>
              <w:spacing w:line="276" w:lineRule="auto"/>
            </w:pPr>
          </w:p>
        </w:tc>
        <w:tc>
          <w:tcPr>
            <w:tcW w:w="2085" w:type="dxa"/>
            <w:shd w:val="clear" w:color="auto" w:fill="C5E0B3" w:themeFill="accent6" w:themeFillTint="66"/>
          </w:tcPr>
          <w:p w14:paraId="19F80325" w14:textId="77777777" w:rsidR="00F5346B" w:rsidRDefault="00777BC4">
            <w:r>
              <w:t>Brown Bear, Brown Bear</w:t>
            </w:r>
          </w:p>
          <w:p w14:paraId="11E2E8D7" w14:textId="77777777" w:rsidR="00F5346B" w:rsidRDefault="00777BC4">
            <w:r>
              <w:t>The Here to Help Collection</w:t>
            </w:r>
          </w:p>
          <w:p w14:paraId="095CB719" w14:textId="77777777" w:rsidR="00F5346B" w:rsidRDefault="00777BC4">
            <w:r>
              <w:t>You Choose</w:t>
            </w:r>
          </w:p>
          <w:p w14:paraId="6E2BA94D" w14:textId="77777777" w:rsidR="00F5346B" w:rsidRDefault="00777BC4">
            <w:r>
              <w:t>Each Peach Pear Plum</w:t>
            </w:r>
          </w:p>
          <w:p w14:paraId="1BDF7AB6" w14:textId="77777777" w:rsidR="00F5346B" w:rsidRDefault="00777BC4">
            <w:r>
              <w:t>The 3 Little Pigs</w:t>
            </w:r>
          </w:p>
        </w:tc>
        <w:tc>
          <w:tcPr>
            <w:tcW w:w="1900" w:type="dxa"/>
            <w:shd w:val="clear" w:color="auto" w:fill="C5E0B3" w:themeFill="accent6" w:themeFillTint="66"/>
          </w:tcPr>
          <w:p w14:paraId="708C532E" w14:textId="77777777" w:rsidR="00F5346B" w:rsidRDefault="00777BC4">
            <w:proofErr w:type="spellStart"/>
            <w:r>
              <w:t>Supertato</w:t>
            </w:r>
            <w:proofErr w:type="spellEnd"/>
          </w:p>
          <w:p w14:paraId="13059356" w14:textId="77777777" w:rsidR="00F5346B" w:rsidRDefault="00777BC4">
            <w:r>
              <w:t>Rama and Sita</w:t>
            </w:r>
          </w:p>
          <w:p w14:paraId="07AA27BA" w14:textId="77777777" w:rsidR="00F5346B" w:rsidRDefault="00777BC4">
            <w:r>
              <w:t>Goldilocks</w:t>
            </w:r>
          </w:p>
          <w:p w14:paraId="4F107E4B" w14:textId="77777777" w:rsidR="00F5346B" w:rsidRDefault="00777BC4">
            <w:r>
              <w:t>Little Red Riding Hood</w:t>
            </w:r>
          </w:p>
          <w:p w14:paraId="5E529D3A" w14:textId="77777777" w:rsidR="00F5346B" w:rsidRDefault="00777BC4">
            <w:proofErr w:type="spellStart"/>
            <w:r>
              <w:t>Funnybones</w:t>
            </w:r>
            <w:proofErr w:type="spellEnd"/>
          </w:p>
          <w:p w14:paraId="15EBC2CA" w14:textId="77777777" w:rsidR="00F5346B" w:rsidRDefault="00777BC4">
            <w:r>
              <w:t>Owl Babies</w:t>
            </w:r>
          </w:p>
        </w:tc>
        <w:tc>
          <w:tcPr>
            <w:tcW w:w="1993" w:type="dxa"/>
            <w:shd w:val="clear" w:color="auto" w:fill="DEEBF6"/>
          </w:tcPr>
          <w:p w14:paraId="35B3B666" w14:textId="77777777" w:rsidR="00F5346B" w:rsidRDefault="00777BC4">
            <w:r>
              <w:t>We’re going on a bear hunt</w:t>
            </w:r>
          </w:p>
          <w:p w14:paraId="398ECA5B" w14:textId="77777777" w:rsidR="00F5346B" w:rsidRDefault="00777BC4">
            <w:r>
              <w:t>Dear Zoo</w:t>
            </w:r>
          </w:p>
          <w:p w14:paraId="53E1DF80" w14:textId="77777777" w:rsidR="00F5346B" w:rsidRDefault="00777BC4">
            <w:r>
              <w:t>Hairy Maclary</w:t>
            </w:r>
          </w:p>
        </w:tc>
        <w:tc>
          <w:tcPr>
            <w:tcW w:w="2115" w:type="dxa"/>
            <w:shd w:val="clear" w:color="auto" w:fill="DEEBF6"/>
          </w:tcPr>
          <w:p w14:paraId="25BE45AB" w14:textId="77777777" w:rsidR="00F5346B" w:rsidRDefault="00777BC4">
            <w:r>
              <w:t>Car, Car, Jeep, truck</w:t>
            </w:r>
          </w:p>
          <w:p w14:paraId="5AB4D8BE" w14:textId="77777777" w:rsidR="00F5346B" w:rsidRDefault="00777BC4">
            <w:r>
              <w:t>Fix it Duck</w:t>
            </w:r>
          </w:p>
        </w:tc>
        <w:tc>
          <w:tcPr>
            <w:tcW w:w="1871" w:type="dxa"/>
            <w:shd w:val="clear" w:color="auto" w:fill="F5CFF3"/>
          </w:tcPr>
          <w:p w14:paraId="736733C6" w14:textId="77777777" w:rsidR="00F5346B" w:rsidRDefault="00777BC4">
            <w:r>
              <w:t>Jasper’s Beanstalk</w:t>
            </w:r>
          </w:p>
          <w:p w14:paraId="7F187A58" w14:textId="77777777" w:rsidR="00F5346B" w:rsidRDefault="00777BC4">
            <w:r>
              <w:t>Come on, Daisy</w:t>
            </w:r>
          </w:p>
        </w:tc>
        <w:tc>
          <w:tcPr>
            <w:tcW w:w="1993" w:type="dxa"/>
            <w:shd w:val="clear" w:color="auto" w:fill="F5CFF3"/>
          </w:tcPr>
          <w:p w14:paraId="5F761C65" w14:textId="77777777" w:rsidR="00F5346B" w:rsidRDefault="00777BC4">
            <w:r>
              <w:t>The Littlest Lighthouse Keeper</w:t>
            </w:r>
          </w:p>
          <w:p w14:paraId="7B38978F" w14:textId="77777777" w:rsidR="00F5346B" w:rsidRDefault="00777BC4">
            <w:r>
              <w:t>What the Ladybird Heard on holiday</w:t>
            </w:r>
          </w:p>
          <w:p w14:paraId="0B635A1E" w14:textId="77777777" w:rsidR="00F5346B" w:rsidRDefault="00777BC4">
            <w:r>
              <w:t>Sharing Shell</w:t>
            </w:r>
          </w:p>
        </w:tc>
      </w:tr>
      <w:tr w:rsidR="00F5346B" w14:paraId="08CE1321" w14:textId="77777777" w:rsidTr="7EECEA68">
        <w:trPr>
          <w:trHeight w:val="220"/>
        </w:trPr>
        <w:tc>
          <w:tcPr>
            <w:tcW w:w="1990" w:type="dxa"/>
          </w:tcPr>
          <w:p w14:paraId="1DDC1E07" w14:textId="77777777" w:rsidR="00F5346B" w:rsidRDefault="00777BC4">
            <w:pPr>
              <w:rPr>
                <w:b/>
              </w:rPr>
            </w:pPr>
            <w:r>
              <w:rPr>
                <w:b/>
              </w:rPr>
              <w:t>Literacy - Comprehension</w:t>
            </w:r>
          </w:p>
        </w:tc>
        <w:tc>
          <w:tcPr>
            <w:tcW w:w="11957" w:type="dxa"/>
            <w:gridSpan w:val="6"/>
            <w:shd w:val="clear" w:color="auto" w:fill="C5E0B3" w:themeFill="accent6" w:themeFillTint="66"/>
          </w:tcPr>
          <w:p w14:paraId="251108DF" w14:textId="77777777" w:rsidR="00F5346B" w:rsidRDefault="00777BC4">
            <w:pPr>
              <w:widowControl w:val="0"/>
              <w:spacing w:before="57" w:line="242" w:lineRule="auto"/>
              <w:ind w:left="302" w:right="907" w:hanging="179"/>
              <w:rPr>
                <w:sz w:val="19"/>
                <w:szCs w:val="19"/>
              </w:rPr>
            </w:pPr>
            <w:r>
              <w:rPr>
                <w:sz w:val="19"/>
                <w:szCs w:val="19"/>
              </w:rPr>
              <w:t xml:space="preserve">• Listens to and joins in with stories and poems, when reading one-to-one and in small groups </w:t>
            </w:r>
          </w:p>
          <w:p w14:paraId="4BF56000" w14:textId="77777777" w:rsidR="00F5346B" w:rsidRDefault="00777BC4">
            <w:pPr>
              <w:widowControl w:val="0"/>
              <w:spacing w:before="57" w:line="242" w:lineRule="auto"/>
              <w:ind w:left="302" w:right="907" w:hanging="179"/>
              <w:rPr>
                <w:sz w:val="19"/>
                <w:szCs w:val="19"/>
              </w:rPr>
            </w:pPr>
            <w:r>
              <w:rPr>
                <w:sz w:val="19"/>
                <w:szCs w:val="19"/>
              </w:rPr>
              <w:t>• Joins in with repeated refrains and anticipates key events and phrases in rhymes and stories</w:t>
            </w:r>
          </w:p>
          <w:p w14:paraId="72F971BD" w14:textId="77777777" w:rsidR="00F5346B" w:rsidRDefault="00777BC4">
            <w:pPr>
              <w:widowControl w:val="0"/>
              <w:spacing w:before="57" w:line="242" w:lineRule="auto"/>
              <w:ind w:left="302" w:right="907" w:hanging="179"/>
              <w:rPr>
                <w:sz w:val="19"/>
                <w:szCs w:val="19"/>
              </w:rPr>
            </w:pPr>
            <w:r>
              <w:rPr>
                <w:sz w:val="19"/>
                <w:szCs w:val="19"/>
              </w:rPr>
              <w:t xml:space="preserve"> • Begins to be aware of the way stories are structured, and to tell own stories </w:t>
            </w:r>
          </w:p>
          <w:p w14:paraId="38EB3F50" w14:textId="77777777" w:rsidR="00F5346B" w:rsidRDefault="00777BC4">
            <w:pPr>
              <w:widowControl w:val="0"/>
              <w:spacing w:before="57" w:line="242" w:lineRule="auto"/>
              <w:ind w:left="302" w:right="907" w:hanging="179"/>
              <w:rPr>
                <w:sz w:val="19"/>
                <w:szCs w:val="19"/>
              </w:rPr>
            </w:pPr>
            <w:r>
              <w:rPr>
                <w:sz w:val="19"/>
                <w:szCs w:val="19"/>
              </w:rPr>
              <w:t>• Talks about events and principal characters in stories and suggests how the story might end</w:t>
            </w:r>
          </w:p>
          <w:p w14:paraId="54F9AE05" w14:textId="77777777" w:rsidR="00F5346B" w:rsidRDefault="00777BC4">
            <w:pPr>
              <w:widowControl w:val="0"/>
              <w:spacing w:before="57" w:line="242" w:lineRule="auto"/>
              <w:ind w:left="302" w:right="907" w:hanging="179"/>
              <w:rPr>
                <w:sz w:val="19"/>
                <w:szCs w:val="19"/>
              </w:rPr>
            </w:pPr>
            <w:r>
              <w:rPr>
                <w:sz w:val="19"/>
                <w:szCs w:val="19"/>
              </w:rPr>
              <w:t xml:space="preserve">   </w:t>
            </w:r>
          </w:p>
          <w:p w14:paraId="684060AE" w14:textId="77777777" w:rsidR="00F5346B" w:rsidRDefault="00777BC4">
            <w:pPr>
              <w:widowControl w:val="0"/>
              <w:spacing w:before="57" w:line="242" w:lineRule="auto"/>
              <w:ind w:left="302" w:right="907" w:hanging="179"/>
              <w:rPr>
                <w:i/>
                <w:sz w:val="19"/>
                <w:szCs w:val="19"/>
              </w:rPr>
            </w:pPr>
            <w:r>
              <w:rPr>
                <w:i/>
                <w:sz w:val="19"/>
                <w:szCs w:val="19"/>
              </w:rPr>
              <w:t>Beginning to understand how and why questions.</w:t>
            </w:r>
          </w:p>
          <w:p w14:paraId="41C8F396" w14:textId="77777777" w:rsidR="00F5346B" w:rsidRDefault="00F5346B">
            <w:pPr>
              <w:widowControl w:val="0"/>
              <w:ind w:left="120"/>
              <w:rPr>
                <w:b/>
                <w:sz w:val="19"/>
                <w:szCs w:val="19"/>
              </w:rPr>
            </w:pPr>
          </w:p>
          <w:p w14:paraId="72A3D3EC" w14:textId="77777777" w:rsidR="00F5346B" w:rsidRDefault="00F5346B"/>
          <w:p w14:paraId="0D0B940D" w14:textId="77777777" w:rsidR="00F5346B" w:rsidRDefault="00F5346B"/>
        </w:tc>
      </w:tr>
      <w:tr w:rsidR="00F5346B" w14:paraId="61AA412D" w14:textId="77777777" w:rsidTr="7EECEA68">
        <w:trPr>
          <w:trHeight w:val="220"/>
        </w:trPr>
        <w:tc>
          <w:tcPr>
            <w:tcW w:w="1990" w:type="dxa"/>
          </w:tcPr>
          <w:p w14:paraId="6C0FD3A3" w14:textId="77777777" w:rsidR="00F5346B" w:rsidRDefault="00777BC4">
            <w:pPr>
              <w:rPr>
                <w:b/>
              </w:rPr>
            </w:pPr>
            <w:r>
              <w:rPr>
                <w:b/>
              </w:rPr>
              <w:t>Literacy - Word Reading</w:t>
            </w:r>
          </w:p>
        </w:tc>
        <w:tc>
          <w:tcPr>
            <w:tcW w:w="11957" w:type="dxa"/>
            <w:gridSpan w:val="6"/>
            <w:shd w:val="clear" w:color="auto" w:fill="C5E0B3" w:themeFill="accent6" w:themeFillTint="66"/>
          </w:tcPr>
          <w:p w14:paraId="518D23A5" w14:textId="77777777" w:rsidR="00F5346B" w:rsidRDefault="00777BC4">
            <w:r>
              <w:t>Phonics Phase 1 - Letters and Sounds.</w:t>
            </w:r>
          </w:p>
          <w:p w14:paraId="29CA30C9" w14:textId="77777777" w:rsidR="00F5346B" w:rsidRDefault="00777BC4">
            <w:pPr>
              <w:widowControl w:val="0"/>
              <w:ind w:left="120"/>
              <w:rPr>
                <w:b/>
                <w:sz w:val="19"/>
                <w:szCs w:val="19"/>
              </w:rPr>
            </w:pPr>
            <w:r>
              <w:rPr>
                <w:b/>
                <w:sz w:val="19"/>
                <w:szCs w:val="19"/>
              </w:rPr>
              <w:t xml:space="preserve">• print has meaning </w:t>
            </w:r>
          </w:p>
          <w:p w14:paraId="0332994E" w14:textId="77777777" w:rsidR="00F5346B" w:rsidRDefault="00777BC4">
            <w:pPr>
              <w:widowControl w:val="0"/>
              <w:ind w:left="120"/>
              <w:rPr>
                <w:b/>
                <w:sz w:val="19"/>
                <w:szCs w:val="19"/>
              </w:rPr>
            </w:pPr>
            <w:r>
              <w:rPr>
                <w:b/>
                <w:sz w:val="19"/>
                <w:szCs w:val="19"/>
              </w:rPr>
              <w:lastRenderedPageBreak/>
              <w:t xml:space="preserve">• print can have different purposes </w:t>
            </w:r>
          </w:p>
          <w:p w14:paraId="18B1514A" w14:textId="77777777" w:rsidR="00F5346B" w:rsidRDefault="00777BC4">
            <w:pPr>
              <w:widowControl w:val="0"/>
              <w:ind w:left="120"/>
              <w:rPr>
                <w:b/>
                <w:sz w:val="19"/>
                <w:szCs w:val="19"/>
              </w:rPr>
            </w:pPr>
            <w:r>
              <w:rPr>
                <w:b/>
                <w:sz w:val="19"/>
                <w:szCs w:val="19"/>
              </w:rPr>
              <w:t xml:space="preserve">• we read English text from left to right and from top to bottom </w:t>
            </w:r>
          </w:p>
          <w:p w14:paraId="1BA2A832" w14:textId="77777777" w:rsidR="00F5346B" w:rsidRDefault="00777BC4">
            <w:pPr>
              <w:widowControl w:val="0"/>
              <w:ind w:left="120"/>
              <w:rPr>
                <w:b/>
                <w:sz w:val="19"/>
                <w:szCs w:val="19"/>
              </w:rPr>
            </w:pPr>
            <w:r>
              <w:rPr>
                <w:b/>
                <w:sz w:val="19"/>
                <w:szCs w:val="19"/>
              </w:rPr>
              <w:t xml:space="preserve">• the names of the different parts of a book </w:t>
            </w:r>
          </w:p>
          <w:p w14:paraId="3C0978F1" w14:textId="77777777" w:rsidR="00F5346B" w:rsidRDefault="00777BC4">
            <w:pPr>
              <w:widowControl w:val="0"/>
              <w:ind w:left="120"/>
              <w:rPr>
                <w:b/>
                <w:sz w:val="19"/>
                <w:szCs w:val="19"/>
              </w:rPr>
            </w:pPr>
            <w:r>
              <w:rPr>
                <w:b/>
                <w:sz w:val="19"/>
                <w:szCs w:val="19"/>
              </w:rPr>
              <w:t>• page sequencing</w:t>
            </w:r>
          </w:p>
          <w:p w14:paraId="4543E534" w14:textId="77777777" w:rsidR="00F5346B" w:rsidRDefault="00777BC4">
            <w:pPr>
              <w:widowControl w:val="0"/>
              <w:ind w:left="120"/>
              <w:rPr>
                <w:b/>
                <w:sz w:val="19"/>
                <w:szCs w:val="19"/>
              </w:rPr>
            </w:pPr>
            <w:r>
              <w:rPr>
                <w:b/>
                <w:sz w:val="19"/>
                <w:szCs w:val="19"/>
              </w:rPr>
              <w:t xml:space="preserve">Develop their phonological awareness, so that they can: </w:t>
            </w:r>
          </w:p>
          <w:p w14:paraId="7049AD22" w14:textId="77777777" w:rsidR="00F5346B" w:rsidRDefault="00777BC4">
            <w:pPr>
              <w:widowControl w:val="0"/>
              <w:ind w:left="120"/>
              <w:rPr>
                <w:b/>
                <w:sz w:val="19"/>
                <w:szCs w:val="19"/>
              </w:rPr>
            </w:pPr>
            <w:r>
              <w:rPr>
                <w:b/>
                <w:sz w:val="19"/>
                <w:szCs w:val="19"/>
              </w:rPr>
              <w:t xml:space="preserve">• spot and suggest rhymes </w:t>
            </w:r>
          </w:p>
          <w:p w14:paraId="2E4A157E" w14:textId="77777777" w:rsidR="00F5346B" w:rsidRDefault="00777BC4">
            <w:pPr>
              <w:widowControl w:val="0"/>
              <w:ind w:left="120"/>
              <w:rPr>
                <w:b/>
                <w:sz w:val="19"/>
                <w:szCs w:val="19"/>
              </w:rPr>
            </w:pPr>
            <w:r>
              <w:rPr>
                <w:b/>
                <w:sz w:val="19"/>
                <w:szCs w:val="19"/>
              </w:rPr>
              <w:t xml:space="preserve">• count or clap syllables in a word </w:t>
            </w:r>
          </w:p>
          <w:p w14:paraId="6C7736D6" w14:textId="77777777" w:rsidR="00F5346B" w:rsidRDefault="00777BC4">
            <w:pPr>
              <w:widowControl w:val="0"/>
              <w:ind w:left="120"/>
              <w:rPr>
                <w:b/>
                <w:sz w:val="19"/>
                <w:szCs w:val="19"/>
              </w:rPr>
            </w:pPr>
            <w:r>
              <w:rPr>
                <w:b/>
                <w:sz w:val="19"/>
                <w:szCs w:val="19"/>
              </w:rPr>
              <w:t>• recognise words with the same initial sound, such as money and mother</w:t>
            </w:r>
          </w:p>
          <w:p w14:paraId="52FD666E" w14:textId="77777777" w:rsidR="00F5346B" w:rsidRDefault="00777BC4">
            <w:pPr>
              <w:widowControl w:val="0"/>
              <w:ind w:left="120"/>
            </w:pPr>
            <w:r>
              <w:rPr>
                <w:b/>
                <w:sz w:val="19"/>
                <w:szCs w:val="19"/>
              </w:rPr>
              <w:t>-Engage in extended conversations about stories, learning new vocabulary.</w:t>
            </w:r>
          </w:p>
        </w:tc>
      </w:tr>
      <w:tr w:rsidR="00F5346B" w14:paraId="55CA9D66" w14:textId="77777777" w:rsidTr="7EECEA68">
        <w:tc>
          <w:tcPr>
            <w:tcW w:w="1990" w:type="dxa"/>
          </w:tcPr>
          <w:p w14:paraId="38F8546C" w14:textId="77777777" w:rsidR="00F5346B" w:rsidRDefault="00777BC4">
            <w:pPr>
              <w:rPr>
                <w:b/>
              </w:rPr>
            </w:pPr>
            <w:r>
              <w:rPr>
                <w:b/>
              </w:rPr>
              <w:lastRenderedPageBreak/>
              <w:t>Literacy- Word Writing</w:t>
            </w:r>
          </w:p>
        </w:tc>
        <w:tc>
          <w:tcPr>
            <w:tcW w:w="11957" w:type="dxa"/>
            <w:gridSpan w:val="6"/>
            <w:shd w:val="clear" w:color="auto" w:fill="E2EFD9" w:themeFill="accent6" w:themeFillTint="33"/>
          </w:tcPr>
          <w:p w14:paraId="7366AF9A" w14:textId="77777777" w:rsidR="00F5346B" w:rsidRDefault="00777BC4">
            <w:pPr>
              <w:widowControl w:val="0"/>
              <w:ind w:left="120"/>
              <w:rPr>
                <w:b/>
                <w:sz w:val="19"/>
                <w:szCs w:val="19"/>
              </w:rPr>
            </w:pPr>
            <w:r>
              <w:rPr>
                <w:b/>
                <w:sz w:val="19"/>
                <w:szCs w:val="19"/>
              </w:rPr>
              <w:t>-Use some of their print and letter knowledge in their early writing. For example: writing a pretend shopping list that starts at the top of the page; writing ‘m’ for mummy.</w:t>
            </w:r>
          </w:p>
          <w:p w14:paraId="31C4E4C7" w14:textId="77777777" w:rsidR="00F5346B" w:rsidRDefault="00777BC4">
            <w:pPr>
              <w:widowControl w:val="0"/>
              <w:ind w:left="120"/>
              <w:rPr>
                <w:b/>
                <w:sz w:val="19"/>
                <w:szCs w:val="19"/>
              </w:rPr>
            </w:pPr>
            <w:r>
              <w:rPr>
                <w:b/>
                <w:sz w:val="19"/>
                <w:szCs w:val="19"/>
              </w:rPr>
              <w:t xml:space="preserve">-Write some or </w:t>
            </w:r>
            <w:proofErr w:type="gramStart"/>
            <w:r>
              <w:rPr>
                <w:b/>
                <w:sz w:val="19"/>
                <w:szCs w:val="19"/>
              </w:rPr>
              <w:t>all of</w:t>
            </w:r>
            <w:proofErr w:type="gramEnd"/>
            <w:r>
              <w:rPr>
                <w:b/>
                <w:sz w:val="19"/>
                <w:szCs w:val="19"/>
              </w:rPr>
              <w:t xml:space="preserve"> their name.</w:t>
            </w:r>
          </w:p>
          <w:p w14:paraId="1D12CCBF" w14:textId="77777777" w:rsidR="00F5346B" w:rsidRDefault="00777BC4">
            <w:pPr>
              <w:widowControl w:val="0"/>
              <w:ind w:left="120"/>
            </w:pPr>
            <w:r>
              <w:rPr>
                <w:b/>
                <w:sz w:val="19"/>
                <w:szCs w:val="19"/>
              </w:rPr>
              <w:t>-Write some letters accurately.</w:t>
            </w:r>
          </w:p>
        </w:tc>
      </w:tr>
      <w:tr w:rsidR="6ADDD8A6" w14:paraId="1F35D64B" w14:textId="77777777" w:rsidTr="7EECEA68">
        <w:trPr>
          <w:trHeight w:val="300"/>
        </w:trPr>
        <w:tc>
          <w:tcPr>
            <w:tcW w:w="1990" w:type="dxa"/>
          </w:tcPr>
          <w:p w14:paraId="47F5ABC3" w14:textId="77777777" w:rsidR="47550F90" w:rsidRDefault="47550F90" w:rsidP="6ADDD8A6">
            <w:pPr>
              <w:rPr>
                <w:b/>
                <w:bCs/>
              </w:rPr>
            </w:pPr>
            <w:r w:rsidRPr="6ADDD8A6">
              <w:rPr>
                <w:b/>
                <w:bCs/>
              </w:rPr>
              <w:t>Mathematics</w:t>
            </w:r>
          </w:p>
          <w:p w14:paraId="08B5B658" w14:textId="1E388088" w:rsidR="6ADDD8A6" w:rsidRDefault="6ADDD8A6" w:rsidP="6ADDD8A6">
            <w:pPr>
              <w:rPr>
                <w:b/>
                <w:bCs/>
              </w:rPr>
            </w:pPr>
          </w:p>
        </w:tc>
        <w:tc>
          <w:tcPr>
            <w:tcW w:w="11957" w:type="dxa"/>
            <w:gridSpan w:val="6"/>
            <w:shd w:val="clear" w:color="auto" w:fill="E2EFD9" w:themeFill="accent6" w:themeFillTint="33"/>
          </w:tcPr>
          <w:p w14:paraId="6D564E38" w14:textId="75530620" w:rsidR="47550F90" w:rsidRDefault="47550F90" w:rsidP="6ADDD8A6">
            <w:pPr>
              <w:rPr>
                <w:b/>
                <w:bCs/>
                <w:sz w:val="19"/>
                <w:szCs w:val="19"/>
              </w:rPr>
            </w:pPr>
            <w:r w:rsidRPr="6ADDD8A6">
              <w:rPr>
                <w:b/>
                <w:bCs/>
                <w:sz w:val="19"/>
                <w:szCs w:val="19"/>
              </w:rPr>
              <w:t>Continuous Provision</w:t>
            </w:r>
          </w:p>
          <w:p w14:paraId="07483D5B" w14:textId="3DD132FD" w:rsidR="613153A1" w:rsidRDefault="613153A1" w:rsidP="6ADDD8A6">
            <w:pPr>
              <w:rPr>
                <w:sz w:val="19"/>
                <w:szCs w:val="19"/>
              </w:rPr>
            </w:pPr>
            <w:r w:rsidRPr="6ADDD8A6">
              <w:rPr>
                <w:b/>
                <w:bCs/>
                <w:i/>
                <w:iCs/>
                <w:sz w:val="19"/>
                <w:szCs w:val="19"/>
              </w:rPr>
              <w:t>Number</w:t>
            </w:r>
            <w:r w:rsidRPr="6ADDD8A6">
              <w:rPr>
                <w:i/>
                <w:iCs/>
                <w:sz w:val="19"/>
                <w:szCs w:val="19"/>
              </w:rPr>
              <w:t xml:space="preserve"> </w:t>
            </w:r>
            <w:r w:rsidR="023FE71A" w:rsidRPr="6ADDD8A6">
              <w:rPr>
                <w:i/>
                <w:iCs/>
                <w:sz w:val="19"/>
                <w:szCs w:val="19"/>
              </w:rPr>
              <w:t xml:space="preserve">Daily </w:t>
            </w:r>
            <w:proofErr w:type="gramStart"/>
            <w:r w:rsidR="023FE71A" w:rsidRPr="6ADDD8A6">
              <w:rPr>
                <w:i/>
                <w:iCs/>
                <w:sz w:val="19"/>
                <w:szCs w:val="19"/>
              </w:rPr>
              <w:t>routine</w:t>
            </w:r>
            <w:r w:rsidR="023FE71A" w:rsidRPr="6ADDD8A6">
              <w:rPr>
                <w:sz w:val="19"/>
                <w:szCs w:val="19"/>
              </w:rPr>
              <w:t xml:space="preserve">  -</w:t>
            </w:r>
            <w:proofErr w:type="gramEnd"/>
            <w:r w:rsidR="023FE71A" w:rsidRPr="6ADDD8A6">
              <w:rPr>
                <w:sz w:val="19"/>
                <w:szCs w:val="19"/>
              </w:rPr>
              <w:t xml:space="preserve"> Days, date, weather, months, seasons, birthdays, special occasions.</w:t>
            </w:r>
            <w:r w:rsidR="549E12BE" w:rsidRPr="6ADDD8A6">
              <w:rPr>
                <w:sz w:val="19"/>
                <w:szCs w:val="19"/>
              </w:rPr>
              <w:t xml:space="preserve"> Counting children attending. </w:t>
            </w:r>
            <w:r w:rsidR="170DEC97" w:rsidRPr="6ADDD8A6">
              <w:rPr>
                <w:sz w:val="19"/>
                <w:szCs w:val="19"/>
              </w:rPr>
              <w:t xml:space="preserve">Timetables. </w:t>
            </w:r>
          </w:p>
          <w:p w14:paraId="53591F87" w14:textId="2E795B02" w:rsidR="170DEC97" w:rsidRDefault="170DEC97" w:rsidP="6ADDD8A6">
            <w:pPr>
              <w:rPr>
                <w:sz w:val="19"/>
                <w:szCs w:val="19"/>
              </w:rPr>
            </w:pPr>
            <w:r w:rsidRPr="6ADDD8A6">
              <w:rPr>
                <w:color w:val="000000" w:themeColor="text1"/>
                <w:sz w:val="19"/>
                <w:szCs w:val="19"/>
              </w:rPr>
              <w:t xml:space="preserve">May enjoy counting verbally as far as they can </w:t>
            </w:r>
            <w:proofErr w:type="gramStart"/>
            <w:r w:rsidRPr="6ADDD8A6">
              <w:rPr>
                <w:color w:val="000000" w:themeColor="text1"/>
                <w:sz w:val="19"/>
                <w:szCs w:val="19"/>
              </w:rPr>
              <w:t>go .</w:t>
            </w:r>
            <w:proofErr w:type="gramEnd"/>
            <w:r w:rsidRPr="6ADDD8A6">
              <w:rPr>
                <w:color w:val="000000" w:themeColor="text1"/>
                <w:sz w:val="19"/>
                <w:szCs w:val="19"/>
              </w:rPr>
              <w:t xml:space="preserve"> Uses some number names and number language within </w:t>
            </w:r>
            <w:proofErr w:type="gramStart"/>
            <w:r w:rsidRPr="6ADDD8A6">
              <w:rPr>
                <w:color w:val="000000" w:themeColor="text1"/>
                <w:sz w:val="19"/>
                <w:szCs w:val="19"/>
              </w:rPr>
              <w:t>play, and</w:t>
            </w:r>
            <w:proofErr w:type="gramEnd"/>
            <w:r w:rsidRPr="6ADDD8A6">
              <w:rPr>
                <w:color w:val="000000" w:themeColor="text1"/>
                <w:sz w:val="19"/>
                <w:szCs w:val="19"/>
              </w:rPr>
              <w:t xml:space="preserve"> may show fascination with large numbers. </w:t>
            </w:r>
            <w:proofErr w:type="gramStart"/>
            <w:r w:rsidR="189B0CBD" w:rsidRPr="6ADDD8A6">
              <w:rPr>
                <w:color w:val="000000" w:themeColor="text1"/>
                <w:sz w:val="19"/>
                <w:szCs w:val="19"/>
              </w:rPr>
              <w:t>Counts up</w:t>
            </w:r>
            <w:proofErr w:type="gramEnd"/>
            <w:r w:rsidR="189B0CBD" w:rsidRPr="6ADDD8A6">
              <w:rPr>
                <w:color w:val="000000" w:themeColor="text1"/>
                <w:sz w:val="19"/>
                <w:szCs w:val="19"/>
              </w:rPr>
              <w:t xml:space="preserve"> to five items, recognising that the last number said represents the total counted so far (cardinal principle). </w:t>
            </w:r>
            <w:r w:rsidR="189B0CBD" w:rsidRPr="6ADDD8A6">
              <w:rPr>
                <w:sz w:val="19"/>
                <w:szCs w:val="19"/>
              </w:rPr>
              <w:t xml:space="preserve"> </w:t>
            </w:r>
            <w:r w:rsidR="189B0CBD" w:rsidRPr="6ADDD8A6">
              <w:rPr>
                <w:color w:val="000000" w:themeColor="text1"/>
                <w:sz w:val="19"/>
                <w:szCs w:val="19"/>
              </w:rPr>
              <w:t xml:space="preserve">Beginning to use understanding of number to solve practical problems in play and meaningful activities. </w:t>
            </w:r>
            <w:r w:rsidR="189B0CBD" w:rsidRPr="6ADDD8A6">
              <w:rPr>
                <w:sz w:val="19"/>
                <w:szCs w:val="19"/>
              </w:rPr>
              <w:t xml:space="preserve"> </w:t>
            </w:r>
            <w:r w:rsidR="3B81F58B" w:rsidRPr="6ADDD8A6">
              <w:rPr>
                <w:sz w:val="19"/>
                <w:szCs w:val="19"/>
              </w:rPr>
              <w:t xml:space="preserve">Number blocks. </w:t>
            </w:r>
          </w:p>
          <w:p w14:paraId="36E036B0" w14:textId="61D3963E" w:rsidR="6ADDD8A6" w:rsidRDefault="6ADDD8A6" w:rsidP="6ADDD8A6">
            <w:pPr>
              <w:rPr>
                <w:sz w:val="19"/>
                <w:szCs w:val="19"/>
              </w:rPr>
            </w:pPr>
          </w:p>
          <w:p w14:paraId="29183884" w14:textId="3F76BC7E" w:rsidR="6ADDD8A6" w:rsidRDefault="6ADDD8A6" w:rsidP="6ADDD8A6">
            <w:pPr>
              <w:rPr>
                <w:sz w:val="19"/>
                <w:szCs w:val="19"/>
              </w:rPr>
            </w:pPr>
          </w:p>
          <w:p w14:paraId="6F8FCEFC" w14:textId="0B3BB572" w:rsidR="6ADDD8A6" w:rsidRDefault="6ADDD8A6" w:rsidP="6ADDD8A6">
            <w:pPr>
              <w:rPr>
                <w:color w:val="000000" w:themeColor="text1"/>
                <w:sz w:val="19"/>
                <w:szCs w:val="19"/>
              </w:rPr>
            </w:pPr>
          </w:p>
        </w:tc>
      </w:tr>
      <w:tr w:rsidR="00F5346B" w14:paraId="361F2393" w14:textId="77777777" w:rsidTr="7EECEA68">
        <w:tc>
          <w:tcPr>
            <w:tcW w:w="1990" w:type="dxa"/>
          </w:tcPr>
          <w:p w14:paraId="43213C69" w14:textId="7EE1663B" w:rsidR="00F5346B" w:rsidRDefault="00F5346B" w:rsidP="6ADDD8A6">
            <w:pPr>
              <w:rPr>
                <w:b/>
                <w:bCs/>
              </w:rPr>
            </w:pPr>
          </w:p>
        </w:tc>
        <w:tc>
          <w:tcPr>
            <w:tcW w:w="2085" w:type="dxa"/>
            <w:shd w:val="clear" w:color="auto" w:fill="C5E0B3" w:themeFill="accent6" w:themeFillTint="66"/>
            <w:vAlign w:val="center"/>
          </w:tcPr>
          <w:p w14:paraId="3216ADB3" w14:textId="7D64FDA6" w:rsidR="00F5346B" w:rsidRDefault="544D3744" w:rsidP="6ADDD8A6">
            <w:pPr>
              <w:rPr>
                <w:sz w:val="20"/>
                <w:szCs w:val="20"/>
              </w:rPr>
            </w:pPr>
            <w:r w:rsidRPr="6ADDD8A6">
              <w:rPr>
                <w:sz w:val="20"/>
                <w:szCs w:val="20"/>
              </w:rPr>
              <w:t>Baseline Assessment</w:t>
            </w:r>
          </w:p>
          <w:p w14:paraId="21FABEA5" w14:textId="00121BC6" w:rsidR="00F5346B" w:rsidRDefault="544D3744" w:rsidP="6ADDD8A6">
            <w:pPr>
              <w:rPr>
                <w:b/>
                <w:bCs/>
                <w:sz w:val="20"/>
                <w:szCs w:val="20"/>
              </w:rPr>
            </w:pPr>
            <w:r w:rsidRPr="6ADDD8A6">
              <w:rPr>
                <w:b/>
                <w:bCs/>
                <w:sz w:val="20"/>
                <w:szCs w:val="20"/>
              </w:rPr>
              <w:lastRenderedPageBreak/>
              <w:t>Comparison 1</w:t>
            </w:r>
            <w:r w:rsidR="0859ED3B" w:rsidRPr="6ADDD8A6">
              <w:rPr>
                <w:b/>
                <w:bCs/>
                <w:sz w:val="20"/>
                <w:szCs w:val="20"/>
              </w:rPr>
              <w:t xml:space="preserve"> </w:t>
            </w:r>
          </w:p>
          <w:p w14:paraId="7BB9CCF3" w14:textId="1E1A7C8B" w:rsidR="00F5346B" w:rsidRDefault="5E9F5BA2" w:rsidP="6ADDD8A6">
            <w:pPr>
              <w:widowControl w:val="0"/>
              <w:pBdr>
                <w:top w:val="nil"/>
                <w:left w:val="nil"/>
                <w:bottom w:val="nil"/>
                <w:right w:val="nil"/>
                <w:between w:val="nil"/>
              </w:pBdr>
              <w:spacing w:before="50" w:line="245" w:lineRule="auto"/>
              <w:ind w:left="117" w:right="145" w:firstLine="13"/>
              <w:rPr>
                <w:color w:val="000000" w:themeColor="text1"/>
                <w:sz w:val="19"/>
                <w:szCs w:val="19"/>
              </w:rPr>
            </w:pPr>
            <w:r w:rsidRPr="6ADDD8A6">
              <w:rPr>
                <w:color w:val="000000" w:themeColor="text1"/>
                <w:sz w:val="19"/>
                <w:szCs w:val="19"/>
              </w:rPr>
              <w:t>• Compares two small groups of up</w:t>
            </w:r>
            <w:r w:rsidR="453CA93E" w:rsidRPr="6ADDD8A6">
              <w:rPr>
                <w:color w:val="000000" w:themeColor="text1"/>
                <w:sz w:val="19"/>
                <w:szCs w:val="19"/>
              </w:rPr>
              <w:t xml:space="preserve"> </w:t>
            </w:r>
            <w:r w:rsidRPr="6ADDD8A6">
              <w:rPr>
                <w:color w:val="000000" w:themeColor="text1"/>
                <w:sz w:val="19"/>
                <w:szCs w:val="19"/>
              </w:rPr>
              <w:t xml:space="preserve">to five objects, </w:t>
            </w:r>
            <w:proofErr w:type="gramStart"/>
            <w:r w:rsidRPr="6ADDD8A6">
              <w:rPr>
                <w:color w:val="000000" w:themeColor="text1"/>
                <w:sz w:val="19"/>
                <w:szCs w:val="19"/>
              </w:rPr>
              <w:t>saying  when</w:t>
            </w:r>
            <w:proofErr w:type="gramEnd"/>
            <w:r w:rsidRPr="6ADDD8A6">
              <w:rPr>
                <w:color w:val="000000" w:themeColor="text1"/>
                <w:sz w:val="19"/>
                <w:szCs w:val="19"/>
              </w:rPr>
              <w:t xml:space="preserve"> there are the same number of objects in </w:t>
            </w:r>
            <w:proofErr w:type="gramStart"/>
            <w:r w:rsidRPr="6ADDD8A6">
              <w:rPr>
                <w:color w:val="000000" w:themeColor="text1"/>
                <w:sz w:val="19"/>
                <w:szCs w:val="19"/>
              </w:rPr>
              <w:t>each  group</w:t>
            </w:r>
            <w:proofErr w:type="gramEnd"/>
            <w:r w:rsidRPr="6ADDD8A6">
              <w:rPr>
                <w:color w:val="000000" w:themeColor="text1"/>
                <w:sz w:val="19"/>
                <w:szCs w:val="19"/>
              </w:rPr>
              <w:t xml:space="preserve">, e.g. You’ve got two, I’ve got two. Same! </w:t>
            </w:r>
          </w:p>
          <w:p w14:paraId="53905BB5" w14:textId="2E268475" w:rsidR="00F5346B" w:rsidRDefault="00F5346B" w:rsidP="6ADDD8A6">
            <w:pPr>
              <w:widowControl w:val="0"/>
              <w:pBdr>
                <w:top w:val="nil"/>
                <w:left w:val="nil"/>
                <w:bottom w:val="nil"/>
                <w:right w:val="nil"/>
                <w:between w:val="nil"/>
              </w:pBdr>
              <w:spacing w:before="50" w:line="245" w:lineRule="auto"/>
              <w:ind w:left="117" w:right="145" w:firstLine="13"/>
              <w:rPr>
                <w:color w:val="000000" w:themeColor="text1"/>
                <w:sz w:val="19"/>
                <w:szCs w:val="19"/>
              </w:rPr>
            </w:pPr>
          </w:p>
          <w:p w14:paraId="66AFC8D6" w14:textId="7A4D6ACC" w:rsidR="00F5346B" w:rsidRDefault="5E9F5BA2" w:rsidP="6ADDD8A6">
            <w:pPr>
              <w:widowControl w:val="0"/>
              <w:pBdr>
                <w:top w:val="nil"/>
                <w:left w:val="nil"/>
                <w:bottom w:val="nil"/>
                <w:right w:val="nil"/>
                <w:between w:val="nil"/>
              </w:pBdr>
              <w:spacing w:before="50" w:line="245" w:lineRule="auto"/>
              <w:ind w:left="117" w:right="145" w:firstLine="13"/>
              <w:rPr>
                <w:rFonts w:ascii="Noto Sans" w:eastAsia="Noto Sans" w:hAnsi="Noto Sans" w:cs="Noto Sans"/>
                <w:color w:val="000000" w:themeColor="text1"/>
                <w:sz w:val="16"/>
                <w:szCs w:val="16"/>
              </w:rPr>
            </w:pPr>
            <w:r w:rsidRPr="6ADDD8A6">
              <w:rPr>
                <w:rFonts w:ascii="Noto Sans" w:eastAsia="Noto Sans" w:hAnsi="Noto Sans" w:cs="Noto Sans"/>
                <w:color w:val="000000" w:themeColor="text1"/>
                <w:sz w:val="16"/>
                <w:szCs w:val="16"/>
              </w:rPr>
              <w:t>Compare quantities using language: (more than</w:t>
            </w:r>
            <w:r w:rsidR="2F1D5D9E" w:rsidRPr="6ADDD8A6">
              <w:rPr>
                <w:rFonts w:ascii="Noto Sans" w:eastAsia="Noto Sans" w:hAnsi="Noto Sans" w:cs="Noto Sans"/>
                <w:color w:val="000000" w:themeColor="text1"/>
                <w:sz w:val="16"/>
                <w:szCs w:val="16"/>
              </w:rPr>
              <w:t>)</w:t>
            </w:r>
          </w:p>
          <w:p w14:paraId="6023EF7A" w14:textId="4052D748" w:rsidR="00F5346B" w:rsidRDefault="00F5346B" w:rsidP="6ADDD8A6">
            <w:pPr>
              <w:rPr>
                <w:sz w:val="20"/>
                <w:szCs w:val="20"/>
              </w:rPr>
            </w:pPr>
          </w:p>
          <w:p w14:paraId="2EF0AA28" w14:textId="7F7ADA8A" w:rsidR="00F5346B" w:rsidRDefault="3216EEE8" w:rsidP="6ADDD8A6">
            <w:pPr>
              <w:rPr>
                <w:b/>
                <w:bCs/>
                <w:sz w:val="20"/>
                <w:szCs w:val="20"/>
              </w:rPr>
            </w:pPr>
            <w:r w:rsidRPr="6ADDD8A6">
              <w:rPr>
                <w:b/>
                <w:bCs/>
                <w:sz w:val="20"/>
                <w:szCs w:val="20"/>
              </w:rPr>
              <w:t>Number</w:t>
            </w:r>
          </w:p>
          <w:p w14:paraId="12D7DE64" w14:textId="5555052F" w:rsidR="00F5346B" w:rsidRDefault="3216EEE8" w:rsidP="6ADDD8A6">
            <w:pPr>
              <w:rPr>
                <w:sz w:val="20"/>
                <w:szCs w:val="20"/>
              </w:rPr>
            </w:pPr>
            <w:r w:rsidRPr="6ADDD8A6">
              <w:rPr>
                <w:sz w:val="20"/>
                <w:szCs w:val="20"/>
              </w:rPr>
              <w:t>Reciting numbers to 5 (Nursery Rhymes)</w:t>
            </w:r>
          </w:p>
          <w:p w14:paraId="0E27B00A" w14:textId="50707805" w:rsidR="00F5346B" w:rsidRDefault="3216EEE8" w:rsidP="6ADDD8A6">
            <w:pPr>
              <w:rPr>
                <w:sz w:val="20"/>
                <w:szCs w:val="20"/>
              </w:rPr>
            </w:pPr>
            <w:r w:rsidRPr="6ADDD8A6">
              <w:rPr>
                <w:sz w:val="20"/>
                <w:szCs w:val="20"/>
              </w:rPr>
              <w:t>Show finger numbers up to 5.</w:t>
            </w:r>
          </w:p>
        </w:tc>
        <w:tc>
          <w:tcPr>
            <w:tcW w:w="1900" w:type="dxa"/>
            <w:shd w:val="clear" w:color="auto" w:fill="C5E0B3" w:themeFill="accent6" w:themeFillTint="66"/>
          </w:tcPr>
          <w:p w14:paraId="1057CD0B" w14:textId="6DBCDFC3" w:rsidR="00F5346B" w:rsidRDefault="096A78D4" w:rsidP="6ADDD8A6">
            <w:pPr>
              <w:rPr>
                <w:b/>
                <w:bCs/>
                <w:sz w:val="20"/>
                <w:szCs w:val="20"/>
              </w:rPr>
            </w:pPr>
            <w:r w:rsidRPr="6ADDD8A6">
              <w:rPr>
                <w:b/>
                <w:bCs/>
                <w:sz w:val="20"/>
                <w:szCs w:val="20"/>
              </w:rPr>
              <w:lastRenderedPageBreak/>
              <w:t>Subitising</w:t>
            </w:r>
          </w:p>
          <w:p w14:paraId="4444C509" w14:textId="67F9812B" w:rsidR="00F5346B" w:rsidRDefault="56385E21" w:rsidP="6ADDD8A6">
            <w:pPr>
              <w:widowControl w:val="0"/>
              <w:pBdr>
                <w:top w:val="nil"/>
                <w:left w:val="nil"/>
                <w:bottom w:val="nil"/>
                <w:right w:val="nil"/>
                <w:between w:val="nil"/>
              </w:pBdr>
              <w:spacing w:before="53" w:line="264" w:lineRule="auto"/>
              <w:ind w:left="127" w:right="811" w:firstLine="3"/>
            </w:pPr>
            <w:r w:rsidRPr="6ADDD8A6">
              <w:rPr>
                <w:color w:val="000000" w:themeColor="text1"/>
                <w:sz w:val="19"/>
                <w:szCs w:val="19"/>
              </w:rPr>
              <w:t xml:space="preserve"> </w:t>
            </w:r>
            <w:r w:rsidR="31323845" w:rsidRPr="6ADDD8A6">
              <w:rPr>
                <w:color w:val="000000" w:themeColor="text1"/>
                <w:sz w:val="19"/>
                <w:szCs w:val="19"/>
              </w:rPr>
              <w:t xml:space="preserve">Subitises </w:t>
            </w:r>
            <w:r w:rsidR="31323845" w:rsidRPr="6ADDD8A6">
              <w:rPr>
                <w:color w:val="000000" w:themeColor="text1"/>
                <w:sz w:val="19"/>
                <w:szCs w:val="19"/>
              </w:rPr>
              <w:lastRenderedPageBreak/>
              <w:t>one, two and three objects (without counting</w:t>
            </w:r>
            <w:r w:rsidRPr="6ADDD8A6">
              <w:rPr>
                <w:color w:val="000000" w:themeColor="text1"/>
                <w:sz w:val="19"/>
                <w:szCs w:val="19"/>
              </w:rPr>
              <w:t xml:space="preserve">.  </w:t>
            </w:r>
            <w:r w:rsidRPr="6ADDD8A6">
              <w:rPr>
                <w:sz w:val="20"/>
                <w:szCs w:val="20"/>
              </w:rPr>
              <w:t xml:space="preserve"> </w:t>
            </w:r>
          </w:p>
          <w:p w14:paraId="32E16A3C" w14:textId="5E7B83E4" w:rsidR="00F5346B" w:rsidRDefault="56385E21" w:rsidP="6ADDD8A6">
            <w:pPr>
              <w:widowControl w:val="0"/>
              <w:pBdr>
                <w:top w:val="nil"/>
                <w:left w:val="nil"/>
                <w:bottom w:val="nil"/>
                <w:right w:val="nil"/>
                <w:between w:val="nil"/>
              </w:pBdr>
              <w:spacing w:line="240" w:lineRule="auto"/>
              <w:ind w:left="120"/>
              <w:rPr>
                <w:sz w:val="20"/>
                <w:szCs w:val="20"/>
              </w:rPr>
            </w:pPr>
            <w:r w:rsidRPr="6ADDD8A6">
              <w:rPr>
                <w:color w:val="000000" w:themeColor="text1"/>
                <w:sz w:val="19"/>
                <w:szCs w:val="19"/>
              </w:rPr>
              <w:t>Develop fast recognition of up to 3 objects, without having to count them individually (subitising).</w:t>
            </w:r>
          </w:p>
          <w:p w14:paraId="589222E8" w14:textId="0D314D87" w:rsidR="00F5346B" w:rsidRDefault="00F5346B" w:rsidP="6ADDD8A6">
            <w:pPr>
              <w:rPr>
                <w:sz w:val="20"/>
                <w:szCs w:val="20"/>
              </w:rPr>
            </w:pPr>
          </w:p>
          <w:p w14:paraId="4DC40507" w14:textId="76FA6093" w:rsidR="00F5346B" w:rsidRDefault="43A44C50" w:rsidP="6ADDD8A6">
            <w:pPr>
              <w:rPr>
                <w:b/>
                <w:bCs/>
                <w:sz w:val="20"/>
                <w:szCs w:val="20"/>
              </w:rPr>
            </w:pPr>
            <w:r w:rsidRPr="6ADDD8A6">
              <w:rPr>
                <w:b/>
                <w:bCs/>
                <w:sz w:val="20"/>
                <w:szCs w:val="20"/>
              </w:rPr>
              <w:t>Shape and Position</w:t>
            </w:r>
          </w:p>
          <w:p w14:paraId="5CA6697A" w14:textId="6B926BA8" w:rsidR="00F5346B" w:rsidRDefault="450E8EF6"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Understand position through words alone</w:t>
            </w:r>
          </w:p>
          <w:p w14:paraId="4BC3A19A" w14:textId="6FDCF686" w:rsidR="00F5346B" w:rsidRDefault="450E8EF6"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for example, “The bag is under the table,” –</w:t>
            </w:r>
          </w:p>
          <w:p w14:paraId="4E7E038D" w14:textId="216132DC" w:rsidR="00F5346B" w:rsidRDefault="450E8EF6"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 xml:space="preserve">with no pointing. (Baseline and </w:t>
            </w:r>
            <w:proofErr w:type="spellStart"/>
            <w:r w:rsidRPr="6ADDD8A6">
              <w:rPr>
                <w:rFonts w:ascii="Noto Sans" w:eastAsia="Noto Sans" w:hAnsi="Noto Sans" w:cs="Noto Sans"/>
                <w:color w:val="000000" w:themeColor="text1"/>
                <w:sz w:val="19"/>
                <w:szCs w:val="19"/>
              </w:rPr>
              <w:t>WellComm</w:t>
            </w:r>
            <w:proofErr w:type="spellEnd"/>
            <w:r w:rsidRPr="6ADDD8A6">
              <w:rPr>
                <w:rFonts w:ascii="Noto Sans" w:eastAsia="Noto Sans" w:hAnsi="Noto Sans" w:cs="Noto Sans"/>
                <w:color w:val="000000" w:themeColor="text1"/>
                <w:sz w:val="19"/>
                <w:szCs w:val="19"/>
              </w:rPr>
              <w:t>)</w:t>
            </w:r>
          </w:p>
          <w:p w14:paraId="4EA6E5AC" w14:textId="56F38D7D" w:rsidR="00F5346B" w:rsidRDefault="00F5346B" w:rsidP="6ADDD8A6">
            <w:pPr>
              <w:widowControl w:val="0"/>
              <w:spacing w:line="242" w:lineRule="auto"/>
              <w:ind w:left="438" w:right="77" w:hanging="284"/>
              <w:rPr>
                <w:rFonts w:ascii="Noto Sans" w:eastAsia="Noto Sans" w:hAnsi="Noto Sans" w:cs="Noto Sans"/>
                <w:color w:val="000000" w:themeColor="text1"/>
                <w:sz w:val="19"/>
                <w:szCs w:val="19"/>
              </w:rPr>
            </w:pPr>
          </w:p>
          <w:p w14:paraId="437ED510" w14:textId="2658B700" w:rsidR="00F5346B" w:rsidRDefault="6F6DADE8" w:rsidP="6ADDD8A6">
            <w:pPr>
              <w:widowControl w:val="0"/>
              <w:spacing w:line="242" w:lineRule="auto"/>
              <w:ind w:left="438" w:right="77" w:hanging="284"/>
              <w:rPr>
                <w:rFonts w:ascii="Noto Sans" w:eastAsia="Noto Sans" w:hAnsi="Noto Sans" w:cs="Noto Sans"/>
                <w:b/>
                <w:bCs/>
                <w:color w:val="000000" w:themeColor="text1"/>
                <w:sz w:val="19"/>
                <w:szCs w:val="19"/>
              </w:rPr>
            </w:pPr>
            <w:r w:rsidRPr="6ADDD8A6">
              <w:rPr>
                <w:rFonts w:ascii="Noto Sans" w:eastAsia="Noto Sans" w:hAnsi="Noto Sans" w:cs="Noto Sans"/>
                <w:b/>
                <w:bCs/>
                <w:color w:val="000000" w:themeColor="text1"/>
                <w:sz w:val="19"/>
                <w:szCs w:val="19"/>
              </w:rPr>
              <w:t>Pattern</w:t>
            </w:r>
          </w:p>
          <w:p w14:paraId="220FAACD" w14:textId="3F4BEF6D" w:rsidR="00F5346B" w:rsidRDefault="6F6DADE8"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lastRenderedPageBreak/>
              <w:t>Talk about and identify the patterns around them.</w:t>
            </w:r>
          </w:p>
          <w:p w14:paraId="46B3114C" w14:textId="52EAB717" w:rsidR="00F5346B" w:rsidRDefault="6F6DADE8"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For example: stripes on clothes, designs on rugs</w:t>
            </w:r>
          </w:p>
          <w:p w14:paraId="101FF372" w14:textId="36778012" w:rsidR="00F5346B" w:rsidRDefault="6F6DADE8"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and wallpaper. Use informal language like ‘pointy’,</w:t>
            </w:r>
          </w:p>
          <w:p w14:paraId="2A0137B6" w14:textId="470F47A6" w:rsidR="00F5346B" w:rsidRDefault="6F6DADE8"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‘spotty’, ‘blobs’, etc.</w:t>
            </w:r>
          </w:p>
          <w:p w14:paraId="13D10F05" w14:textId="67A84F79" w:rsidR="00F5346B" w:rsidRDefault="00F5346B" w:rsidP="6ADDD8A6">
            <w:pPr>
              <w:widowControl w:val="0"/>
              <w:spacing w:line="242" w:lineRule="auto"/>
              <w:ind w:left="438" w:right="77" w:hanging="284"/>
              <w:rPr>
                <w:rFonts w:ascii="Noto Sans" w:eastAsia="Noto Sans" w:hAnsi="Noto Sans" w:cs="Noto Sans"/>
                <w:color w:val="000000" w:themeColor="text1"/>
                <w:sz w:val="19"/>
                <w:szCs w:val="19"/>
              </w:rPr>
            </w:pPr>
          </w:p>
          <w:p w14:paraId="6A708CED" w14:textId="484A639E" w:rsidR="00F5346B" w:rsidRDefault="279FA819" w:rsidP="6ADDD8A6">
            <w:pPr>
              <w:widowControl w:val="0"/>
              <w:spacing w:line="242" w:lineRule="auto"/>
              <w:ind w:left="438" w:right="77" w:hanging="284"/>
              <w:rPr>
                <w:rFonts w:ascii="Noto Sans" w:eastAsia="Noto Sans" w:hAnsi="Noto Sans" w:cs="Noto Sans"/>
                <w:b/>
                <w:bCs/>
                <w:color w:val="000000" w:themeColor="text1"/>
                <w:sz w:val="19"/>
                <w:szCs w:val="19"/>
              </w:rPr>
            </w:pPr>
            <w:r w:rsidRPr="6ADDD8A6">
              <w:rPr>
                <w:rFonts w:ascii="Noto Sans" w:eastAsia="Noto Sans" w:hAnsi="Noto Sans" w:cs="Noto Sans"/>
                <w:b/>
                <w:bCs/>
                <w:color w:val="000000" w:themeColor="text1"/>
                <w:sz w:val="19"/>
                <w:szCs w:val="19"/>
              </w:rPr>
              <w:t>Number</w:t>
            </w:r>
          </w:p>
          <w:p w14:paraId="3D60DC97" w14:textId="22F86451" w:rsidR="00F5346B" w:rsidRDefault="279FA819" w:rsidP="6ADDD8A6">
            <w:pPr>
              <w:widowControl w:val="0"/>
              <w:pBdr>
                <w:top w:val="nil"/>
                <w:left w:val="nil"/>
                <w:bottom w:val="nil"/>
                <w:right w:val="nil"/>
                <w:between w:val="nil"/>
              </w:pBdr>
              <w:spacing w:before="50" w:line="240" w:lineRule="auto"/>
              <w:ind w:left="131"/>
              <w:rPr>
                <w:rFonts w:ascii="Noto Sans" w:eastAsia="Noto Sans" w:hAnsi="Noto Sans" w:cs="Noto Sans"/>
                <w:sz w:val="19"/>
                <w:szCs w:val="19"/>
              </w:rPr>
            </w:pPr>
            <w:r w:rsidRPr="6ADDD8A6">
              <w:rPr>
                <w:color w:val="000000" w:themeColor="text1"/>
                <w:sz w:val="19"/>
                <w:szCs w:val="19"/>
              </w:rPr>
              <w:t>• Begin to recognise numerals 0 to 3</w:t>
            </w:r>
          </w:p>
          <w:p w14:paraId="45D014B2" w14:textId="6BAF2511" w:rsidR="00F5346B" w:rsidRDefault="00F5346B" w:rsidP="6ADDD8A6">
            <w:pPr>
              <w:widowControl w:val="0"/>
              <w:spacing w:line="242" w:lineRule="auto"/>
              <w:ind w:left="438" w:right="77" w:hanging="284"/>
              <w:rPr>
                <w:rFonts w:ascii="Noto Sans" w:eastAsia="Noto Sans" w:hAnsi="Noto Sans" w:cs="Noto Sans"/>
                <w:b/>
                <w:bCs/>
                <w:color w:val="000000" w:themeColor="text1"/>
                <w:sz w:val="19"/>
                <w:szCs w:val="19"/>
              </w:rPr>
            </w:pPr>
          </w:p>
          <w:p w14:paraId="2EDC7D21" w14:textId="47389FFB" w:rsidR="00F5346B" w:rsidRDefault="14B7161D" w:rsidP="6ADDD8A6">
            <w:pPr>
              <w:widowControl w:val="0"/>
              <w:spacing w:line="242" w:lineRule="auto"/>
              <w:ind w:left="438" w:right="77" w:hanging="284"/>
              <w:rPr>
                <w:rFonts w:ascii="Noto Sans" w:eastAsia="Noto Sans" w:hAnsi="Noto Sans" w:cs="Noto Sans"/>
                <w:sz w:val="19"/>
                <w:szCs w:val="19"/>
              </w:rPr>
            </w:pPr>
            <w:r w:rsidRPr="6ADDD8A6">
              <w:rPr>
                <w:color w:val="000000" w:themeColor="text1"/>
                <w:sz w:val="19"/>
                <w:szCs w:val="19"/>
              </w:rPr>
              <w:t xml:space="preserve">Beginning to recognise that each counting number is one more </w:t>
            </w:r>
            <w:proofErr w:type="gramStart"/>
            <w:r w:rsidRPr="6ADDD8A6">
              <w:rPr>
                <w:color w:val="000000" w:themeColor="text1"/>
                <w:sz w:val="19"/>
                <w:szCs w:val="19"/>
              </w:rPr>
              <w:t>than  the</w:t>
            </w:r>
            <w:proofErr w:type="gramEnd"/>
            <w:r w:rsidRPr="6ADDD8A6">
              <w:rPr>
                <w:color w:val="000000" w:themeColor="text1"/>
                <w:sz w:val="19"/>
                <w:szCs w:val="19"/>
              </w:rPr>
              <w:t xml:space="preserve"> one before.  </w:t>
            </w:r>
            <w:r w:rsidRPr="6ADDD8A6">
              <w:rPr>
                <w:rFonts w:ascii="Noto Sans" w:eastAsia="Noto Sans" w:hAnsi="Noto Sans" w:cs="Noto Sans"/>
                <w:sz w:val="19"/>
                <w:szCs w:val="19"/>
              </w:rPr>
              <w:t xml:space="preserve"> </w:t>
            </w:r>
          </w:p>
          <w:p w14:paraId="60061E4C" w14:textId="6BBC15A8" w:rsidR="00F5346B" w:rsidRDefault="00F5346B" w:rsidP="6ADDD8A6">
            <w:pPr>
              <w:rPr>
                <w:b/>
                <w:bCs/>
                <w:sz w:val="20"/>
                <w:szCs w:val="20"/>
              </w:rPr>
            </w:pPr>
          </w:p>
        </w:tc>
        <w:tc>
          <w:tcPr>
            <w:tcW w:w="1993" w:type="dxa"/>
            <w:shd w:val="clear" w:color="auto" w:fill="DEEBF6"/>
          </w:tcPr>
          <w:p w14:paraId="6A3667EF" w14:textId="36BB9463" w:rsidR="00F5346B" w:rsidRDefault="544D3744" w:rsidP="6ADDD8A6">
            <w:pPr>
              <w:rPr>
                <w:sz w:val="20"/>
                <w:szCs w:val="20"/>
              </w:rPr>
            </w:pPr>
            <w:r w:rsidRPr="6ADDD8A6">
              <w:rPr>
                <w:sz w:val="20"/>
                <w:szCs w:val="20"/>
              </w:rPr>
              <w:lastRenderedPageBreak/>
              <w:t>Baseline Assessment</w:t>
            </w:r>
          </w:p>
          <w:p w14:paraId="624A12FF" w14:textId="49ABF462" w:rsidR="00F5346B" w:rsidRDefault="502F82CE" w:rsidP="6ADDD8A6">
            <w:pPr>
              <w:rPr>
                <w:b/>
                <w:bCs/>
                <w:sz w:val="20"/>
                <w:szCs w:val="20"/>
              </w:rPr>
            </w:pPr>
            <w:r w:rsidRPr="6ADDD8A6">
              <w:rPr>
                <w:b/>
                <w:bCs/>
                <w:sz w:val="20"/>
                <w:szCs w:val="20"/>
              </w:rPr>
              <w:lastRenderedPageBreak/>
              <w:t>Comparison</w:t>
            </w:r>
          </w:p>
          <w:p w14:paraId="7EF9778E" w14:textId="1AB612F8" w:rsidR="00F5346B" w:rsidRDefault="502F82CE" w:rsidP="6ADDD8A6">
            <w:pPr>
              <w:widowControl w:val="0"/>
              <w:pBdr>
                <w:top w:val="nil"/>
                <w:left w:val="nil"/>
                <w:bottom w:val="nil"/>
                <w:right w:val="nil"/>
                <w:between w:val="nil"/>
              </w:pBdr>
              <w:spacing w:before="50" w:line="245" w:lineRule="auto"/>
              <w:ind w:left="117" w:right="145" w:firstLine="13"/>
              <w:rPr>
                <w:rFonts w:ascii="Noto Sans" w:eastAsia="Noto Sans" w:hAnsi="Noto Sans" w:cs="Noto Sans"/>
                <w:color w:val="000000" w:themeColor="text1"/>
                <w:sz w:val="16"/>
                <w:szCs w:val="16"/>
              </w:rPr>
            </w:pPr>
            <w:r w:rsidRPr="6ADDD8A6">
              <w:rPr>
                <w:rFonts w:ascii="Noto Sans" w:eastAsia="Noto Sans" w:hAnsi="Noto Sans" w:cs="Noto Sans"/>
                <w:color w:val="000000" w:themeColor="text1"/>
                <w:sz w:val="16"/>
                <w:szCs w:val="16"/>
              </w:rPr>
              <w:t>Compare quantities using language: (fewer</w:t>
            </w:r>
            <w:r w:rsidR="70A94C4F" w:rsidRPr="6ADDD8A6">
              <w:rPr>
                <w:rFonts w:ascii="Noto Sans" w:eastAsia="Noto Sans" w:hAnsi="Noto Sans" w:cs="Noto Sans"/>
                <w:color w:val="000000" w:themeColor="text1"/>
                <w:sz w:val="16"/>
                <w:szCs w:val="16"/>
              </w:rPr>
              <w:t xml:space="preserve"> </w:t>
            </w:r>
            <w:r w:rsidRPr="6ADDD8A6">
              <w:rPr>
                <w:rFonts w:ascii="Noto Sans" w:eastAsia="Noto Sans" w:hAnsi="Noto Sans" w:cs="Noto Sans"/>
                <w:color w:val="000000" w:themeColor="text1"/>
                <w:sz w:val="16"/>
                <w:szCs w:val="16"/>
              </w:rPr>
              <w:t>than)</w:t>
            </w:r>
          </w:p>
          <w:p w14:paraId="229BF631" w14:textId="6BCDC554" w:rsidR="00F5346B" w:rsidRDefault="5720AB1B" w:rsidP="6ADDD8A6">
            <w:pPr>
              <w:widowControl w:val="0"/>
              <w:pBdr>
                <w:top w:val="nil"/>
                <w:left w:val="nil"/>
                <w:bottom w:val="nil"/>
                <w:right w:val="nil"/>
                <w:between w:val="nil"/>
              </w:pBdr>
              <w:spacing w:before="50" w:line="245" w:lineRule="auto"/>
              <w:ind w:left="117" w:right="145" w:firstLine="13"/>
              <w:rPr>
                <w:rFonts w:ascii="Noto Sans" w:eastAsia="Noto Sans" w:hAnsi="Noto Sans" w:cs="Noto Sans"/>
                <w:b/>
                <w:bCs/>
                <w:color w:val="000000" w:themeColor="text1"/>
                <w:sz w:val="19"/>
                <w:szCs w:val="19"/>
              </w:rPr>
            </w:pPr>
            <w:r w:rsidRPr="6ADDD8A6">
              <w:rPr>
                <w:rFonts w:ascii="Noto Sans" w:eastAsia="Noto Sans" w:hAnsi="Noto Sans" w:cs="Noto Sans"/>
                <w:b/>
                <w:bCs/>
                <w:color w:val="000000" w:themeColor="text1"/>
                <w:sz w:val="19"/>
                <w:szCs w:val="19"/>
              </w:rPr>
              <w:t>Pattern</w:t>
            </w:r>
          </w:p>
          <w:p w14:paraId="4538552D" w14:textId="636E7871" w:rsidR="00F5346B" w:rsidRDefault="5720AB1B" w:rsidP="6ADDD8A6">
            <w:pPr>
              <w:widowControl w:val="0"/>
              <w:pBdr>
                <w:top w:val="nil"/>
                <w:left w:val="nil"/>
                <w:bottom w:val="nil"/>
                <w:right w:val="nil"/>
                <w:between w:val="nil"/>
              </w:pBdr>
              <w:spacing w:before="50" w:line="245" w:lineRule="auto"/>
              <w:ind w:left="117" w:right="145" w:firstLine="13"/>
              <w:rPr>
                <w:rFonts w:ascii="Noto Sans" w:eastAsia="Noto Sans" w:hAnsi="Noto Sans" w:cs="Noto Sans"/>
                <w:sz w:val="16"/>
                <w:szCs w:val="16"/>
              </w:rPr>
            </w:pPr>
            <w:r w:rsidRPr="6ADDD8A6">
              <w:rPr>
                <w:rFonts w:ascii="Noto Sans" w:eastAsia="Noto Sans" w:hAnsi="Noto Sans" w:cs="Noto Sans"/>
                <w:color w:val="000000" w:themeColor="text1"/>
                <w:sz w:val="19"/>
                <w:szCs w:val="19"/>
              </w:rPr>
              <w:t xml:space="preserve">Explores and adds to simple linear patterns of two or three repeating items, e.g. stick, leaf (AB) </w:t>
            </w:r>
          </w:p>
          <w:p w14:paraId="03A92AB7" w14:textId="14851D96" w:rsidR="00F5346B" w:rsidRDefault="00F5346B" w:rsidP="6ADDD8A6">
            <w:pPr>
              <w:rPr>
                <w:sz w:val="20"/>
                <w:szCs w:val="20"/>
              </w:rPr>
            </w:pPr>
          </w:p>
          <w:p w14:paraId="2554EC2D" w14:textId="183FB380" w:rsidR="00F5346B" w:rsidRDefault="5720AB1B" w:rsidP="6ADDD8A6">
            <w:pPr>
              <w:rPr>
                <w:b/>
                <w:bCs/>
                <w:sz w:val="20"/>
                <w:szCs w:val="20"/>
              </w:rPr>
            </w:pPr>
            <w:r w:rsidRPr="6ADDD8A6">
              <w:rPr>
                <w:b/>
                <w:bCs/>
                <w:sz w:val="20"/>
                <w:szCs w:val="20"/>
              </w:rPr>
              <w:t>Number</w:t>
            </w:r>
          </w:p>
          <w:p w14:paraId="24E633E5" w14:textId="5D37899A" w:rsidR="00F5346B" w:rsidRDefault="593CC325" w:rsidP="6ADDD8A6">
            <w:pPr>
              <w:rPr>
                <w:sz w:val="20"/>
                <w:szCs w:val="20"/>
              </w:rPr>
            </w:pPr>
            <w:r w:rsidRPr="6ADDD8A6">
              <w:rPr>
                <w:color w:val="000000" w:themeColor="text1"/>
                <w:sz w:val="19"/>
                <w:szCs w:val="19"/>
              </w:rPr>
              <w:t>Points or touches (tags) each item, saying one number for each item, using the stable order of 1,2,3.</w:t>
            </w:r>
          </w:p>
          <w:p w14:paraId="3F47FA89" w14:textId="4C7D7724" w:rsidR="00F5346B" w:rsidRDefault="00F5346B" w:rsidP="6ADDD8A6">
            <w:pPr>
              <w:rPr>
                <w:color w:val="000000" w:themeColor="text1"/>
                <w:sz w:val="19"/>
                <w:szCs w:val="19"/>
              </w:rPr>
            </w:pPr>
          </w:p>
          <w:p w14:paraId="37B57136" w14:textId="578D3707" w:rsidR="00F5346B" w:rsidRDefault="2E429063" w:rsidP="6ADDD8A6">
            <w:pPr>
              <w:widowControl w:val="0"/>
              <w:pBdr>
                <w:top w:val="nil"/>
                <w:left w:val="nil"/>
                <w:bottom w:val="nil"/>
                <w:right w:val="nil"/>
                <w:between w:val="nil"/>
              </w:pBdr>
              <w:spacing w:line="240" w:lineRule="auto"/>
              <w:ind w:left="120"/>
              <w:rPr>
                <w:color w:val="000000" w:themeColor="text1"/>
                <w:sz w:val="19"/>
                <w:szCs w:val="19"/>
              </w:rPr>
            </w:pPr>
            <w:r w:rsidRPr="6ADDD8A6">
              <w:rPr>
                <w:color w:val="000000" w:themeColor="text1"/>
                <w:sz w:val="19"/>
                <w:szCs w:val="19"/>
              </w:rPr>
              <w:t>Recite numbers past 5.</w:t>
            </w:r>
          </w:p>
          <w:p w14:paraId="1FC1524F" w14:textId="715814BF" w:rsidR="00F5346B" w:rsidRDefault="00F5346B" w:rsidP="6ADDD8A6">
            <w:pPr>
              <w:widowControl w:val="0"/>
              <w:pBdr>
                <w:top w:val="nil"/>
                <w:left w:val="nil"/>
                <w:bottom w:val="nil"/>
                <w:right w:val="nil"/>
                <w:between w:val="nil"/>
              </w:pBdr>
              <w:spacing w:line="240" w:lineRule="auto"/>
              <w:ind w:left="120"/>
              <w:rPr>
                <w:color w:val="000000" w:themeColor="text1"/>
                <w:sz w:val="19"/>
                <w:szCs w:val="19"/>
              </w:rPr>
            </w:pPr>
          </w:p>
          <w:p w14:paraId="6B29DA1A" w14:textId="5767762F" w:rsidR="00F5346B" w:rsidRDefault="2E429063" w:rsidP="6ADDD8A6">
            <w:pPr>
              <w:widowControl w:val="0"/>
              <w:pBdr>
                <w:top w:val="nil"/>
                <w:left w:val="nil"/>
                <w:bottom w:val="nil"/>
                <w:right w:val="nil"/>
                <w:between w:val="nil"/>
              </w:pBdr>
              <w:spacing w:line="240" w:lineRule="auto"/>
              <w:ind w:left="120"/>
              <w:rPr>
                <w:sz w:val="19"/>
                <w:szCs w:val="19"/>
              </w:rPr>
            </w:pPr>
            <w:r w:rsidRPr="6ADDD8A6">
              <w:rPr>
                <w:color w:val="000000" w:themeColor="text1"/>
                <w:sz w:val="19"/>
                <w:szCs w:val="19"/>
              </w:rPr>
              <w:t xml:space="preserve">Say one number for each item in order: 1,2,3. </w:t>
            </w:r>
          </w:p>
          <w:p w14:paraId="1CE70CFD" w14:textId="528610D5" w:rsidR="00F5346B" w:rsidRDefault="00F5346B" w:rsidP="6ADDD8A6">
            <w:pPr>
              <w:rPr>
                <w:color w:val="000000" w:themeColor="text1"/>
                <w:sz w:val="19"/>
                <w:szCs w:val="19"/>
              </w:rPr>
            </w:pPr>
          </w:p>
          <w:p w14:paraId="622A4F41" w14:textId="14A0026F" w:rsidR="00F5346B" w:rsidRDefault="69AEE11C" w:rsidP="6ADDD8A6">
            <w:pPr>
              <w:rPr>
                <w:b/>
                <w:bCs/>
                <w:color w:val="000000" w:themeColor="text1"/>
                <w:sz w:val="19"/>
                <w:szCs w:val="19"/>
              </w:rPr>
            </w:pPr>
            <w:r w:rsidRPr="6ADDD8A6">
              <w:rPr>
                <w:b/>
                <w:bCs/>
                <w:color w:val="000000" w:themeColor="text1"/>
                <w:sz w:val="19"/>
                <w:szCs w:val="19"/>
              </w:rPr>
              <w:lastRenderedPageBreak/>
              <w:t>Position</w:t>
            </w:r>
          </w:p>
          <w:p w14:paraId="28A9D048" w14:textId="1796E026" w:rsidR="00F5346B" w:rsidRDefault="69AEE11C" w:rsidP="6ADDD8A6">
            <w:pPr>
              <w:widowControl w:val="0"/>
              <w:spacing w:line="242" w:lineRule="auto"/>
              <w:ind w:left="438" w:right="77" w:hanging="284"/>
              <w:rPr>
                <w:sz w:val="19"/>
                <w:szCs w:val="19"/>
              </w:rPr>
            </w:pPr>
            <w:r w:rsidRPr="6ADDD8A6">
              <w:rPr>
                <w:rFonts w:ascii="Noto Sans" w:eastAsia="Noto Sans" w:hAnsi="Noto Sans" w:cs="Noto Sans"/>
                <w:color w:val="000000" w:themeColor="text1"/>
                <w:sz w:val="19"/>
                <w:szCs w:val="19"/>
              </w:rPr>
              <w:t>Describe a familiar route.</w:t>
            </w:r>
          </w:p>
          <w:p w14:paraId="44EAFD9C" w14:textId="63A60670" w:rsidR="00F5346B" w:rsidRDefault="00F5346B" w:rsidP="6ADDD8A6">
            <w:pPr>
              <w:rPr>
                <w:b/>
                <w:bCs/>
                <w:color w:val="000000" w:themeColor="text1"/>
                <w:sz w:val="19"/>
                <w:szCs w:val="19"/>
              </w:rPr>
            </w:pPr>
          </w:p>
        </w:tc>
        <w:tc>
          <w:tcPr>
            <w:tcW w:w="2115" w:type="dxa"/>
            <w:shd w:val="clear" w:color="auto" w:fill="DEEBF6"/>
          </w:tcPr>
          <w:p w14:paraId="7E319A4E" w14:textId="39E42F4C" w:rsidR="00F5346B" w:rsidRDefault="2E429063" w:rsidP="6ADDD8A6">
            <w:pPr>
              <w:rPr>
                <w:b/>
                <w:bCs/>
                <w:sz w:val="20"/>
                <w:szCs w:val="20"/>
              </w:rPr>
            </w:pPr>
            <w:r w:rsidRPr="6ADDD8A6">
              <w:rPr>
                <w:b/>
                <w:bCs/>
                <w:sz w:val="20"/>
                <w:szCs w:val="20"/>
              </w:rPr>
              <w:lastRenderedPageBreak/>
              <w:t>Subitising</w:t>
            </w:r>
          </w:p>
          <w:p w14:paraId="043D84C0" w14:textId="4BE0FE51" w:rsidR="00F5346B" w:rsidRDefault="214BC059" w:rsidP="6ADDD8A6">
            <w:pPr>
              <w:rPr>
                <w:sz w:val="20"/>
                <w:szCs w:val="20"/>
              </w:rPr>
            </w:pPr>
            <w:r w:rsidRPr="6ADDD8A6">
              <w:rPr>
                <w:color w:val="000000" w:themeColor="text1"/>
                <w:sz w:val="19"/>
                <w:szCs w:val="19"/>
              </w:rPr>
              <w:lastRenderedPageBreak/>
              <w:t>Subitises one, two and three objects (without counting)</w:t>
            </w:r>
          </w:p>
          <w:p w14:paraId="7045E2B7" w14:textId="0BE1F7C4" w:rsidR="00F5346B" w:rsidRDefault="767C1C5F" w:rsidP="6ADDD8A6">
            <w:pPr>
              <w:rPr>
                <w:b/>
                <w:bCs/>
                <w:color w:val="000000" w:themeColor="text1"/>
                <w:sz w:val="19"/>
                <w:szCs w:val="19"/>
              </w:rPr>
            </w:pPr>
            <w:r w:rsidRPr="6ADDD8A6">
              <w:rPr>
                <w:b/>
                <w:bCs/>
                <w:color w:val="000000" w:themeColor="text1"/>
                <w:sz w:val="19"/>
                <w:szCs w:val="19"/>
              </w:rPr>
              <w:t>Shape</w:t>
            </w:r>
          </w:p>
          <w:p w14:paraId="149E3C56" w14:textId="2EDE7CCF" w:rsidR="00F5346B" w:rsidRDefault="42A97AEF"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Select shapes appropriately: flat surfaces for</w:t>
            </w:r>
          </w:p>
          <w:p w14:paraId="40BE05D5" w14:textId="1C71DC6F" w:rsidR="00F5346B" w:rsidRDefault="42A97AEF"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building, a triangular prism for a roof, etc.</w:t>
            </w:r>
          </w:p>
          <w:p w14:paraId="179BCF89" w14:textId="6DBC109E" w:rsidR="00F5346B" w:rsidRDefault="00F5346B" w:rsidP="6ADDD8A6">
            <w:pPr>
              <w:rPr>
                <w:b/>
                <w:bCs/>
                <w:color w:val="000000" w:themeColor="text1"/>
                <w:sz w:val="19"/>
                <w:szCs w:val="19"/>
              </w:rPr>
            </w:pPr>
          </w:p>
          <w:p w14:paraId="6822C6A9" w14:textId="1EBBFF76" w:rsidR="00F5346B" w:rsidRDefault="412DE0E6" w:rsidP="6ADDD8A6">
            <w:pPr>
              <w:widowControl w:val="0"/>
              <w:spacing w:line="242" w:lineRule="auto"/>
              <w:ind w:left="299" w:right="662" w:hanging="176"/>
              <w:rPr>
                <w:rFonts w:ascii="Noto Sans" w:eastAsia="Noto Sans" w:hAnsi="Noto Sans" w:cs="Noto Sans"/>
                <w:color w:val="000000" w:themeColor="text1"/>
                <w:sz w:val="19"/>
                <w:szCs w:val="19"/>
              </w:rPr>
            </w:pPr>
            <w:r w:rsidRPr="6ADDD8A6">
              <w:rPr>
                <w:rFonts w:ascii="Noto Sans" w:eastAsia="Noto Sans" w:hAnsi="Noto Sans" w:cs="Noto Sans"/>
                <w:b/>
                <w:bCs/>
                <w:color w:val="000000" w:themeColor="text1"/>
                <w:sz w:val="19"/>
                <w:szCs w:val="19"/>
              </w:rPr>
              <w:t xml:space="preserve">Measures </w:t>
            </w:r>
          </w:p>
          <w:p w14:paraId="305E04CF" w14:textId="62543E73" w:rsidR="00F5346B" w:rsidRDefault="412DE0E6" w:rsidP="6ADDD8A6">
            <w:pPr>
              <w:widowControl w:val="0"/>
              <w:spacing w:line="242" w:lineRule="auto"/>
              <w:ind w:left="299" w:right="662" w:hanging="176"/>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 xml:space="preserve">• In meaningful </w:t>
            </w:r>
            <w:proofErr w:type="gramStart"/>
            <w:r w:rsidRPr="6ADDD8A6">
              <w:rPr>
                <w:rFonts w:ascii="Noto Sans" w:eastAsia="Noto Sans" w:hAnsi="Noto Sans" w:cs="Noto Sans"/>
                <w:color w:val="000000" w:themeColor="text1"/>
                <w:sz w:val="19"/>
                <w:szCs w:val="19"/>
              </w:rPr>
              <w:t>contexts,  more</w:t>
            </w:r>
            <w:proofErr w:type="gramEnd"/>
            <w:r w:rsidRPr="6ADDD8A6">
              <w:rPr>
                <w:rFonts w:ascii="Noto Sans" w:eastAsia="Noto Sans" w:hAnsi="Noto Sans" w:cs="Noto Sans"/>
                <w:color w:val="000000" w:themeColor="text1"/>
                <w:sz w:val="19"/>
                <w:szCs w:val="19"/>
              </w:rPr>
              <w:t>/less full of two items</w:t>
            </w:r>
          </w:p>
          <w:p w14:paraId="0726BBE2" w14:textId="28DC6E60" w:rsidR="00F5346B" w:rsidRDefault="00F5346B" w:rsidP="6ADDD8A6">
            <w:pPr>
              <w:widowControl w:val="0"/>
              <w:spacing w:line="242" w:lineRule="auto"/>
              <w:ind w:left="299" w:right="662" w:hanging="176"/>
              <w:rPr>
                <w:rFonts w:ascii="Noto Sans" w:eastAsia="Noto Sans" w:hAnsi="Noto Sans" w:cs="Noto Sans"/>
                <w:color w:val="000000" w:themeColor="text1"/>
                <w:sz w:val="19"/>
                <w:szCs w:val="19"/>
              </w:rPr>
            </w:pPr>
          </w:p>
          <w:p w14:paraId="53170843" w14:textId="335479E5" w:rsidR="00F5346B" w:rsidRDefault="6FAD19FB"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Make comparisons between objects relating</w:t>
            </w:r>
          </w:p>
          <w:p w14:paraId="2A014016" w14:textId="5DF1D938" w:rsidR="00F5346B" w:rsidRDefault="6FAD19FB" w:rsidP="6ADDD8A6">
            <w:pPr>
              <w:widowControl w:val="0"/>
              <w:spacing w:line="242" w:lineRule="auto"/>
              <w:ind w:left="438" w:right="77" w:hanging="284"/>
              <w:rPr>
                <w:rFonts w:ascii="Noto Sans" w:eastAsia="Noto Sans" w:hAnsi="Noto Sans" w:cs="Noto Sans"/>
                <w:color w:val="000000" w:themeColor="text1"/>
                <w:sz w:val="19"/>
                <w:szCs w:val="19"/>
              </w:rPr>
            </w:pPr>
            <w:proofErr w:type="gramStart"/>
            <w:r w:rsidRPr="6ADDD8A6">
              <w:rPr>
                <w:rFonts w:ascii="Noto Sans" w:eastAsia="Noto Sans" w:hAnsi="Noto Sans" w:cs="Noto Sans"/>
                <w:color w:val="000000" w:themeColor="text1"/>
                <w:sz w:val="19"/>
                <w:szCs w:val="19"/>
              </w:rPr>
              <w:t>to  capacity</w:t>
            </w:r>
            <w:proofErr w:type="gramEnd"/>
            <w:r w:rsidRPr="6ADDD8A6">
              <w:rPr>
                <w:rFonts w:ascii="Noto Sans" w:eastAsia="Noto Sans" w:hAnsi="Noto Sans" w:cs="Noto Sans"/>
                <w:color w:val="000000" w:themeColor="text1"/>
                <w:sz w:val="19"/>
                <w:szCs w:val="19"/>
              </w:rPr>
              <w:t>.</w:t>
            </w:r>
          </w:p>
          <w:p w14:paraId="322D0535" w14:textId="435B4C94" w:rsidR="00F5346B" w:rsidRDefault="00F5346B" w:rsidP="6ADDD8A6">
            <w:pPr>
              <w:widowControl w:val="0"/>
              <w:spacing w:line="242" w:lineRule="auto"/>
              <w:ind w:left="438" w:right="77" w:hanging="284"/>
              <w:rPr>
                <w:rFonts w:ascii="Noto Sans" w:eastAsia="Noto Sans" w:hAnsi="Noto Sans" w:cs="Noto Sans"/>
                <w:color w:val="000000" w:themeColor="text1"/>
                <w:sz w:val="19"/>
                <w:szCs w:val="19"/>
              </w:rPr>
            </w:pPr>
          </w:p>
          <w:p w14:paraId="153C5064" w14:textId="1FAD5826" w:rsidR="00F5346B" w:rsidRDefault="6FAD19FB" w:rsidP="6ADDD8A6">
            <w:pPr>
              <w:widowControl w:val="0"/>
              <w:spacing w:line="242" w:lineRule="auto"/>
              <w:ind w:left="438" w:right="77" w:hanging="284"/>
              <w:rPr>
                <w:rFonts w:ascii="Noto Sans" w:eastAsia="Noto Sans" w:hAnsi="Noto Sans" w:cs="Noto Sans"/>
                <w:b/>
                <w:bCs/>
                <w:color w:val="000000" w:themeColor="text1"/>
                <w:sz w:val="19"/>
                <w:szCs w:val="19"/>
              </w:rPr>
            </w:pPr>
            <w:r w:rsidRPr="6ADDD8A6">
              <w:rPr>
                <w:rFonts w:ascii="Noto Sans" w:eastAsia="Noto Sans" w:hAnsi="Noto Sans" w:cs="Noto Sans"/>
                <w:b/>
                <w:bCs/>
                <w:color w:val="000000" w:themeColor="text1"/>
                <w:sz w:val="19"/>
                <w:szCs w:val="19"/>
              </w:rPr>
              <w:t>Number</w:t>
            </w:r>
          </w:p>
          <w:p w14:paraId="6F9C59FB" w14:textId="64B7D472" w:rsidR="00F5346B" w:rsidRDefault="00F5346B" w:rsidP="6ADDD8A6">
            <w:pPr>
              <w:widowControl w:val="0"/>
              <w:spacing w:line="242" w:lineRule="auto"/>
              <w:ind w:left="299" w:right="662" w:hanging="176"/>
              <w:rPr>
                <w:rFonts w:ascii="Noto Sans" w:eastAsia="Noto Sans" w:hAnsi="Noto Sans" w:cs="Noto Sans"/>
                <w:color w:val="000000" w:themeColor="text1"/>
                <w:sz w:val="19"/>
                <w:szCs w:val="19"/>
              </w:rPr>
            </w:pPr>
          </w:p>
          <w:p w14:paraId="42356EE8" w14:textId="7502819C" w:rsidR="00F5346B" w:rsidRDefault="73D062B5" w:rsidP="6ADDD8A6">
            <w:pPr>
              <w:widowControl w:val="0"/>
              <w:spacing w:line="242" w:lineRule="auto"/>
              <w:ind w:left="299" w:right="662" w:hanging="176"/>
              <w:rPr>
                <w:rFonts w:ascii="Noto Sans" w:eastAsia="Noto Sans" w:hAnsi="Noto Sans" w:cs="Noto Sans"/>
                <w:sz w:val="19"/>
                <w:szCs w:val="19"/>
              </w:rPr>
            </w:pPr>
            <w:r w:rsidRPr="6ADDD8A6">
              <w:rPr>
                <w:color w:val="000000" w:themeColor="text1"/>
                <w:sz w:val="19"/>
                <w:szCs w:val="19"/>
              </w:rPr>
              <w:t xml:space="preserve">Links numerals with amounts up to </w:t>
            </w:r>
            <w:r w:rsidR="02C1877A" w:rsidRPr="6ADDD8A6">
              <w:rPr>
                <w:color w:val="000000" w:themeColor="text1"/>
                <w:sz w:val="19"/>
                <w:szCs w:val="19"/>
              </w:rPr>
              <w:t>3</w:t>
            </w:r>
          </w:p>
          <w:p w14:paraId="773AC1A8" w14:textId="55152FAB" w:rsidR="00F5346B" w:rsidRDefault="00F5346B" w:rsidP="6ADDD8A6">
            <w:pPr>
              <w:widowControl w:val="0"/>
              <w:spacing w:line="242" w:lineRule="auto"/>
              <w:ind w:left="299" w:right="662" w:hanging="176"/>
              <w:rPr>
                <w:color w:val="000000" w:themeColor="text1"/>
                <w:sz w:val="19"/>
                <w:szCs w:val="19"/>
              </w:rPr>
            </w:pPr>
          </w:p>
          <w:p w14:paraId="497FC402" w14:textId="3FD17ECD" w:rsidR="00F5346B" w:rsidRDefault="00F5346B" w:rsidP="6ADDD8A6">
            <w:pPr>
              <w:widowControl w:val="0"/>
              <w:spacing w:line="242" w:lineRule="auto"/>
              <w:ind w:left="299" w:right="662" w:hanging="176"/>
              <w:rPr>
                <w:color w:val="000000" w:themeColor="text1"/>
                <w:sz w:val="19"/>
                <w:szCs w:val="19"/>
              </w:rPr>
            </w:pPr>
          </w:p>
          <w:p w14:paraId="4B94D5A5" w14:textId="6418B4FB" w:rsidR="00F5346B" w:rsidRDefault="00F5346B" w:rsidP="6ADDD8A6">
            <w:pPr>
              <w:rPr>
                <w:b/>
                <w:bCs/>
                <w:color w:val="000000" w:themeColor="text1"/>
                <w:sz w:val="19"/>
                <w:szCs w:val="19"/>
              </w:rPr>
            </w:pPr>
          </w:p>
        </w:tc>
        <w:tc>
          <w:tcPr>
            <w:tcW w:w="1871" w:type="dxa"/>
            <w:shd w:val="clear" w:color="auto" w:fill="F5CFF3"/>
          </w:tcPr>
          <w:p w14:paraId="42188935" w14:textId="1E4917AE" w:rsidR="00F5346B" w:rsidRDefault="544D3744" w:rsidP="6ADDD8A6">
            <w:pPr>
              <w:rPr>
                <w:sz w:val="20"/>
                <w:szCs w:val="20"/>
              </w:rPr>
            </w:pPr>
            <w:r w:rsidRPr="6ADDD8A6">
              <w:rPr>
                <w:sz w:val="20"/>
                <w:szCs w:val="20"/>
              </w:rPr>
              <w:lastRenderedPageBreak/>
              <w:t xml:space="preserve">Baseline </w:t>
            </w:r>
            <w:r w:rsidR="368E818E" w:rsidRPr="6ADDD8A6">
              <w:rPr>
                <w:sz w:val="20"/>
                <w:szCs w:val="20"/>
              </w:rPr>
              <w:t>Assessment</w:t>
            </w:r>
          </w:p>
          <w:p w14:paraId="541A7A7F" w14:textId="1DA9041A" w:rsidR="00F5346B" w:rsidRDefault="00F5346B" w:rsidP="6ADDD8A6">
            <w:pPr>
              <w:rPr>
                <w:sz w:val="20"/>
                <w:szCs w:val="20"/>
              </w:rPr>
            </w:pPr>
          </w:p>
          <w:p w14:paraId="0C329653" w14:textId="0226B854" w:rsidR="00F5346B" w:rsidRDefault="42BBBF88" w:rsidP="6ADDD8A6">
            <w:pPr>
              <w:rPr>
                <w:b/>
                <w:bCs/>
                <w:sz w:val="20"/>
                <w:szCs w:val="20"/>
              </w:rPr>
            </w:pPr>
            <w:r w:rsidRPr="6ADDD8A6">
              <w:rPr>
                <w:b/>
                <w:bCs/>
                <w:sz w:val="20"/>
                <w:szCs w:val="20"/>
              </w:rPr>
              <w:t>Comparison</w:t>
            </w:r>
          </w:p>
          <w:p w14:paraId="7F87C5BE" w14:textId="1BBD6AB2" w:rsidR="00F5346B" w:rsidRDefault="42BBBF88" w:rsidP="6ADDD8A6">
            <w:pPr>
              <w:widowControl w:val="0"/>
              <w:pBdr>
                <w:top w:val="nil"/>
                <w:left w:val="nil"/>
                <w:bottom w:val="nil"/>
                <w:right w:val="nil"/>
                <w:between w:val="nil"/>
              </w:pBdr>
              <w:spacing w:before="50" w:line="245" w:lineRule="auto"/>
              <w:ind w:left="117" w:right="145" w:firstLine="13"/>
              <w:rPr>
                <w:rFonts w:ascii="Noto Sans" w:eastAsia="Noto Sans" w:hAnsi="Noto Sans" w:cs="Noto Sans"/>
                <w:color w:val="000000" w:themeColor="text1"/>
                <w:sz w:val="16"/>
                <w:szCs w:val="16"/>
              </w:rPr>
            </w:pPr>
            <w:r w:rsidRPr="6ADDD8A6">
              <w:rPr>
                <w:rFonts w:ascii="Noto Sans" w:eastAsia="Noto Sans" w:hAnsi="Noto Sans" w:cs="Noto Sans"/>
                <w:color w:val="000000" w:themeColor="text1"/>
                <w:sz w:val="16"/>
                <w:szCs w:val="16"/>
              </w:rPr>
              <w:t>Compare quantities using language: (fewer than, more than)</w:t>
            </w:r>
          </w:p>
          <w:p w14:paraId="6AE0614A" w14:textId="70C6B4CA" w:rsidR="00F5346B" w:rsidRDefault="00F5346B" w:rsidP="6ADDD8A6">
            <w:pPr>
              <w:rPr>
                <w:b/>
                <w:bCs/>
                <w:sz w:val="20"/>
                <w:szCs w:val="20"/>
              </w:rPr>
            </w:pPr>
          </w:p>
          <w:p w14:paraId="64B43860" w14:textId="71B3AA70" w:rsidR="00F5346B" w:rsidRDefault="42BBBF88" w:rsidP="6ADDD8A6">
            <w:pPr>
              <w:rPr>
                <w:b/>
                <w:bCs/>
                <w:sz w:val="20"/>
                <w:szCs w:val="20"/>
              </w:rPr>
            </w:pPr>
            <w:r w:rsidRPr="6ADDD8A6">
              <w:rPr>
                <w:b/>
                <w:bCs/>
                <w:sz w:val="20"/>
                <w:szCs w:val="20"/>
              </w:rPr>
              <w:t>Number</w:t>
            </w:r>
          </w:p>
          <w:p w14:paraId="440CD0D5" w14:textId="1B35F421" w:rsidR="00F5346B" w:rsidRDefault="00F5346B" w:rsidP="6ADDD8A6">
            <w:pPr>
              <w:rPr>
                <w:b/>
                <w:bCs/>
                <w:sz w:val="20"/>
                <w:szCs w:val="20"/>
              </w:rPr>
            </w:pPr>
          </w:p>
          <w:p w14:paraId="69C583A0" w14:textId="5F876D4B" w:rsidR="00F5346B" w:rsidRDefault="42BBBF88" w:rsidP="6ADDD8A6">
            <w:pPr>
              <w:rPr>
                <w:sz w:val="20"/>
                <w:szCs w:val="20"/>
              </w:rPr>
            </w:pPr>
            <w:r w:rsidRPr="6ADDD8A6">
              <w:rPr>
                <w:color w:val="000000" w:themeColor="text1"/>
                <w:sz w:val="19"/>
                <w:szCs w:val="19"/>
              </w:rPr>
              <w:t xml:space="preserve">Points or touches (tags) each item, saying one number for each item, using the stable order of 1,2,3, 4, 5. </w:t>
            </w:r>
          </w:p>
          <w:p w14:paraId="15A191F4" w14:textId="602749AD" w:rsidR="00F5346B" w:rsidRDefault="00F5346B" w:rsidP="6ADDD8A6">
            <w:pPr>
              <w:rPr>
                <w:b/>
                <w:bCs/>
                <w:sz w:val="20"/>
                <w:szCs w:val="20"/>
              </w:rPr>
            </w:pPr>
          </w:p>
          <w:p w14:paraId="6E79C7C0" w14:textId="707A5BA6" w:rsidR="00F5346B" w:rsidRDefault="42BBBF88" w:rsidP="6ADDD8A6">
            <w:pPr>
              <w:widowControl w:val="0"/>
              <w:pBdr>
                <w:top w:val="nil"/>
                <w:left w:val="nil"/>
                <w:bottom w:val="nil"/>
                <w:right w:val="nil"/>
                <w:between w:val="nil"/>
              </w:pBdr>
              <w:spacing w:line="240" w:lineRule="auto"/>
              <w:ind w:left="120"/>
              <w:rPr>
                <w:sz w:val="19"/>
                <w:szCs w:val="19"/>
              </w:rPr>
            </w:pPr>
            <w:r w:rsidRPr="6ADDD8A6">
              <w:rPr>
                <w:color w:val="000000" w:themeColor="text1"/>
                <w:sz w:val="19"/>
                <w:szCs w:val="19"/>
              </w:rPr>
              <w:t xml:space="preserve">Say one number for each item in order: 1,2,3,4,5. </w:t>
            </w:r>
          </w:p>
          <w:p w14:paraId="408C0BFD" w14:textId="35817A5A" w:rsidR="00F5346B" w:rsidRDefault="00F5346B" w:rsidP="6ADDD8A6">
            <w:pPr>
              <w:widowControl w:val="0"/>
              <w:pBdr>
                <w:top w:val="nil"/>
                <w:left w:val="nil"/>
                <w:bottom w:val="nil"/>
                <w:right w:val="nil"/>
                <w:between w:val="nil"/>
              </w:pBdr>
              <w:spacing w:line="240" w:lineRule="auto"/>
              <w:ind w:left="120"/>
              <w:rPr>
                <w:color w:val="000000" w:themeColor="text1"/>
                <w:sz w:val="19"/>
                <w:szCs w:val="19"/>
              </w:rPr>
            </w:pPr>
          </w:p>
          <w:p w14:paraId="1748D4CC" w14:textId="4A23AB62" w:rsidR="00F5346B" w:rsidRDefault="42BBBF88" w:rsidP="6ADDD8A6">
            <w:pPr>
              <w:widowControl w:val="0"/>
              <w:pBdr>
                <w:top w:val="nil"/>
                <w:left w:val="nil"/>
                <w:bottom w:val="nil"/>
                <w:right w:val="nil"/>
                <w:between w:val="nil"/>
              </w:pBdr>
              <w:spacing w:line="240" w:lineRule="auto"/>
              <w:ind w:left="120"/>
            </w:pPr>
            <w:r w:rsidRPr="6ADDD8A6">
              <w:rPr>
                <w:color w:val="000000" w:themeColor="text1"/>
                <w:sz w:val="19"/>
                <w:szCs w:val="19"/>
              </w:rPr>
              <w:t xml:space="preserve">Explores using a range of their own marks and signs to which </w:t>
            </w:r>
            <w:proofErr w:type="gramStart"/>
            <w:r w:rsidRPr="6ADDD8A6">
              <w:rPr>
                <w:color w:val="000000" w:themeColor="text1"/>
                <w:sz w:val="19"/>
                <w:szCs w:val="19"/>
              </w:rPr>
              <w:t>they  ascribe</w:t>
            </w:r>
            <w:proofErr w:type="gramEnd"/>
            <w:r w:rsidRPr="6ADDD8A6">
              <w:rPr>
                <w:color w:val="000000" w:themeColor="text1"/>
                <w:sz w:val="19"/>
                <w:szCs w:val="19"/>
              </w:rPr>
              <w:t xml:space="preserve"> mathematical meanings.  </w:t>
            </w:r>
            <w:r w:rsidRPr="6ADDD8A6">
              <w:rPr>
                <w:sz w:val="19"/>
                <w:szCs w:val="19"/>
              </w:rPr>
              <w:t xml:space="preserve"> </w:t>
            </w:r>
          </w:p>
          <w:p w14:paraId="73ABE8CB" w14:textId="1C84FEE3" w:rsidR="00F5346B" w:rsidRDefault="00F5346B" w:rsidP="6ADDD8A6">
            <w:pPr>
              <w:widowControl w:val="0"/>
              <w:pBdr>
                <w:top w:val="nil"/>
                <w:left w:val="nil"/>
                <w:bottom w:val="nil"/>
                <w:right w:val="nil"/>
                <w:between w:val="nil"/>
              </w:pBdr>
              <w:spacing w:line="240" w:lineRule="auto"/>
              <w:ind w:left="120"/>
              <w:rPr>
                <w:sz w:val="19"/>
                <w:szCs w:val="19"/>
              </w:rPr>
            </w:pPr>
          </w:p>
          <w:p w14:paraId="6C5D986F" w14:textId="38CF0569" w:rsidR="00F5346B" w:rsidRDefault="42BBBF88" w:rsidP="6ADDD8A6">
            <w:pPr>
              <w:widowControl w:val="0"/>
              <w:pBdr>
                <w:top w:val="nil"/>
                <w:left w:val="nil"/>
                <w:bottom w:val="nil"/>
                <w:right w:val="nil"/>
                <w:between w:val="nil"/>
              </w:pBdr>
              <w:spacing w:line="240" w:lineRule="auto"/>
              <w:ind w:left="120"/>
            </w:pPr>
            <w:r w:rsidRPr="6ADDD8A6">
              <w:rPr>
                <w:color w:val="000000" w:themeColor="text1"/>
                <w:sz w:val="19"/>
                <w:szCs w:val="19"/>
              </w:rPr>
              <w:t xml:space="preserve">Through play and exploration, </w:t>
            </w:r>
            <w:r w:rsidRPr="6ADDD8A6">
              <w:rPr>
                <w:color w:val="000000" w:themeColor="text1"/>
                <w:sz w:val="19"/>
                <w:szCs w:val="19"/>
              </w:rPr>
              <w:lastRenderedPageBreak/>
              <w:t xml:space="preserve">beginning to learn that numbers </w:t>
            </w:r>
            <w:proofErr w:type="gramStart"/>
            <w:r w:rsidRPr="6ADDD8A6">
              <w:rPr>
                <w:color w:val="000000" w:themeColor="text1"/>
                <w:sz w:val="19"/>
                <w:szCs w:val="19"/>
              </w:rPr>
              <w:t>are  made</w:t>
            </w:r>
            <w:proofErr w:type="gramEnd"/>
            <w:r w:rsidRPr="6ADDD8A6">
              <w:rPr>
                <w:color w:val="000000" w:themeColor="text1"/>
                <w:sz w:val="19"/>
                <w:szCs w:val="19"/>
              </w:rPr>
              <w:t xml:space="preserve"> up (composed) of smaller numbers.  </w:t>
            </w:r>
            <w:r w:rsidRPr="6ADDD8A6">
              <w:rPr>
                <w:sz w:val="19"/>
                <w:szCs w:val="19"/>
              </w:rPr>
              <w:t xml:space="preserve"> </w:t>
            </w:r>
          </w:p>
          <w:p w14:paraId="63759C06" w14:textId="5A184CFA" w:rsidR="00F5346B" w:rsidRDefault="00F5346B" w:rsidP="6ADDD8A6">
            <w:pPr>
              <w:widowControl w:val="0"/>
              <w:pBdr>
                <w:top w:val="nil"/>
                <w:left w:val="nil"/>
                <w:bottom w:val="nil"/>
                <w:right w:val="nil"/>
                <w:between w:val="nil"/>
              </w:pBdr>
              <w:spacing w:line="240" w:lineRule="auto"/>
              <w:ind w:left="120"/>
              <w:rPr>
                <w:sz w:val="19"/>
                <w:szCs w:val="19"/>
              </w:rPr>
            </w:pPr>
          </w:p>
          <w:p w14:paraId="56606F30" w14:textId="4DFA661E" w:rsidR="00F5346B" w:rsidRDefault="329F4FB6" w:rsidP="6ADDD8A6">
            <w:pPr>
              <w:widowControl w:val="0"/>
              <w:spacing w:line="242" w:lineRule="auto"/>
              <w:ind w:left="299" w:right="662" w:hanging="176"/>
              <w:rPr>
                <w:rFonts w:ascii="Noto Sans" w:eastAsia="Noto Sans" w:hAnsi="Noto Sans" w:cs="Noto Sans"/>
                <w:sz w:val="19"/>
                <w:szCs w:val="19"/>
              </w:rPr>
            </w:pPr>
            <w:r w:rsidRPr="6ADDD8A6">
              <w:rPr>
                <w:color w:val="000000" w:themeColor="text1"/>
                <w:sz w:val="19"/>
                <w:szCs w:val="19"/>
              </w:rPr>
              <w:t>Links numerals with amounts up to 5</w:t>
            </w:r>
          </w:p>
          <w:p w14:paraId="323F5DE7" w14:textId="49454354" w:rsidR="00F5346B" w:rsidRDefault="00F5346B" w:rsidP="6ADDD8A6">
            <w:pPr>
              <w:widowControl w:val="0"/>
              <w:spacing w:line="242" w:lineRule="auto"/>
              <w:ind w:left="299" w:right="662" w:hanging="176"/>
              <w:rPr>
                <w:color w:val="000000" w:themeColor="text1"/>
                <w:sz w:val="19"/>
                <w:szCs w:val="19"/>
              </w:rPr>
            </w:pPr>
          </w:p>
          <w:p w14:paraId="498F1BE8" w14:textId="54B0B490" w:rsidR="00F5346B" w:rsidRDefault="00F5346B" w:rsidP="6ADDD8A6">
            <w:pPr>
              <w:widowControl w:val="0"/>
              <w:pBdr>
                <w:top w:val="nil"/>
                <w:left w:val="nil"/>
                <w:bottom w:val="nil"/>
                <w:right w:val="nil"/>
                <w:between w:val="nil"/>
              </w:pBdr>
              <w:spacing w:line="240" w:lineRule="auto"/>
              <w:ind w:left="120"/>
              <w:rPr>
                <w:sz w:val="19"/>
                <w:szCs w:val="19"/>
              </w:rPr>
            </w:pPr>
          </w:p>
          <w:p w14:paraId="524A00AB" w14:textId="53F8D3B4" w:rsidR="00F5346B" w:rsidRDefault="1CB62E42" w:rsidP="6ADDD8A6">
            <w:pPr>
              <w:rPr>
                <w:b/>
                <w:bCs/>
                <w:sz w:val="20"/>
                <w:szCs w:val="20"/>
              </w:rPr>
            </w:pPr>
            <w:r w:rsidRPr="6ADDD8A6">
              <w:rPr>
                <w:b/>
                <w:bCs/>
                <w:sz w:val="20"/>
                <w:szCs w:val="20"/>
              </w:rPr>
              <w:t>Measures</w:t>
            </w:r>
          </w:p>
          <w:p w14:paraId="2C7F90A3" w14:textId="0187D0CE" w:rsidR="00F5346B" w:rsidRDefault="00F5346B" w:rsidP="6ADDD8A6">
            <w:pPr>
              <w:rPr>
                <w:b/>
                <w:bCs/>
                <w:sz w:val="20"/>
                <w:szCs w:val="20"/>
              </w:rPr>
            </w:pPr>
          </w:p>
          <w:p w14:paraId="525F796E" w14:textId="708BFECF" w:rsidR="00F5346B" w:rsidRDefault="1CB62E42"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Make comparisons between objects relating</w:t>
            </w:r>
          </w:p>
          <w:p w14:paraId="34840594" w14:textId="7A7D1592" w:rsidR="00F5346B" w:rsidRDefault="1CB62E42"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 xml:space="preserve">to size, length </w:t>
            </w:r>
          </w:p>
          <w:p w14:paraId="2E88FF89" w14:textId="07E1E957" w:rsidR="00F5346B" w:rsidRDefault="1CB62E42" w:rsidP="6ADDD8A6">
            <w:pPr>
              <w:widowControl w:val="0"/>
              <w:spacing w:line="242" w:lineRule="auto"/>
              <w:ind w:left="438" w:right="77" w:hanging="284"/>
              <w:rPr>
                <w:rFonts w:ascii="Noto Sans" w:eastAsia="Noto Sans" w:hAnsi="Noto Sans" w:cs="Noto Sans"/>
                <w:color w:val="000000" w:themeColor="text1"/>
                <w:sz w:val="19"/>
                <w:szCs w:val="19"/>
              </w:rPr>
            </w:pPr>
            <w:proofErr w:type="gramStart"/>
            <w:r w:rsidRPr="6ADDD8A6">
              <w:rPr>
                <w:rFonts w:ascii="Noto Sans" w:eastAsia="Noto Sans" w:hAnsi="Noto Sans" w:cs="Noto Sans"/>
                <w:color w:val="000000" w:themeColor="text1"/>
                <w:sz w:val="19"/>
                <w:szCs w:val="19"/>
              </w:rPr>
              <w:t>( Link</w:t>
            </w:r>
            <w:proofErr w:type="gramEnd"/>
            <w:r w:rsidRPr="6ADDD8A6">
              <w:rPr>
                <w:rFonts w:ascii="Noto Sans" w:eastAsia="Noto Sans" w:hAnsi="Noto Sans" w:cs="Noto Sans"/>
                <w:color w:val="000000" w:themeColor="text1"/>
                <w:sz w:val="19"/>
                <w:szCs w:val="19"/>
              </w:rPr>
              <w:t xml:space="preserve"> to caterpillars)</w:t>
            </w:r>
          </w:p>
          <w:p w14:paraId="3DEEC669" w14:textId="13969D12" w:rsidR="00F5346B" w:rsidRDefault="00F5346B" w:rsidP="6ADDD8A6">
            <w:pPr>
              <w:rPr>
                <w:b/>
                <w:bCs/>
                <w:sz w:val="20"/>
                <w:szCs w:val="20"/>
              </w:rPr>
            </w:pPr>
          </w:p>
        </w:tc>
        <w:tc>
          <w:tcPr>
            <w:tcW w:w="1993" w:type="dxa"/>
            <w:shd w:val="clear" w:color="auto" w:fill="F5CFF3"/>
          </w:tcPr>
          <w:p w14:paraId="3DC10365" w14:textId="5EB57A93" w:rsidR="00F5346B" w:rsidRDefault="42BBBF88" w:rsidP="6ADDD8A6">
            <w:pPr>
              <w:rPr>
                <w:b/>
                <w:bCs/>
                <w:sz w:val="20"/>
                <w:szCs w:val="20"/>
              </w:rPr>
            </w:pPr>
            <w:r w:rsidRPr="6ADDD8A6">
              <w:rPr>
                <w:b/>
                <w:bCs/>
                <w:sz w:val="20"/>
                <w:szCs w:val="20"/>
              </w:rPr>
              <w:lastRenderedPageBreak/>
              <w:t>Number</w:t>
            </w:r>
          </w:p>
          <w:p w14:paraId="313B7F4C" w14:textId="596EC741" w:rsidR="00F5346B" w:rsidRDefault="42BBBF88" w:rsidP="6ADDD8A6">
            <w:pPr>
              <w:widowControl w:val="0"/>
              <w:pBdr>
                <w:top w:val="nil"/>
                <w:left w:val="nil"/>
                <w:bottom w:val="nil"/>
                <w:right w:val="nil"/>
                <w:between w:val="nil"/>
              </w:pBdr>
              <w:spacing w:line="240" w:lineRule="auto"/>
              <w:ind w:left="120"/>
              <w:rPr>
                <w:sz w:val="19"/>
                <w:szCs w:val="19"/>
              </w:rPr>
            </w:pPr>
            <w:r w:rsidRPr="6ADDD8A6">
              <w:rPr>
                <w:color w:val="000000" w:themeColor="text1"/>
                <w:sz w:val="19"/>
                <w:szCs w:val="19"/>
              </w:rPr>
              <w:t xml:space="preserve">Separates a group of </w:t>
            </w:r>
            <w:r w:rsidRPr="6ADDD8A6">
              <w:rPr>
                <w:color w:val="000000" w:themeColor="text1"/>
                <w:sz w:val="19"/>
                <w:szCs w:val="19"/>
              </w:rPr>
              <w:lastRenderedPageBreak/>
              <w:t xml:space="preserve">three or four objects in different </w:t>
            </w:r>
            <w:proofErr w:type="gramStart"/>
            <w:r w:rsidRPr="6ADDD8A6">
              <w:rPr>
                <w:color w:val="000000" w:themeColor="text1"/>
                <w:sz w:val="19"/>
                <w:szCs w:val="19"/>
              </w:rPr>
              <w:t>ways,  beginning</w:t>
            </w:r>
            <w:proofErr w:type="gramEnd"/>
            <w:r w:rsidRPr="6ADDD8A6">
              <w:rPr>
                <w:color w:val="000000" w:themeColor="text1"/>
                <w:sz w:val="19"/>
                <w:szCs w:val="19"/>
              </w:rPr>
              <w:t xml:space="preserve"> to recognise that the total is still the same.</w:t>
            </w:r>
            <w:r w:rsidR="52BC0E9C" w:rsidRPr="6ADDD8A6">
              <w:rPr>
                <w:color w:val="000000" w:themeColor="text1"/>
                <w:sz w:val="19"/>
                <w:szCs w:val="19"/>
              </w:rPr>
              <w:t xml:space="preserve"> </w:t>
            </w:r>
            <w:proofErr w:type="gramStart"/>
            <w:r w:rsidR="52BC0E9C" w:rsidRPr="6ADDD8A6">
              <w:rPr>
                <w:color w:val="000000" w:themeColor="text1"/>
                <w:sz w:val="19"/>
                <w:szCs w:val="19"/>
              </w:rPr>
              <w:t>( Number</w:t>
            </w:r>
            <w:proofErr w:type="gramEnd"/>
            <w:r w:rsidR="52BC0E9C" w:rsidRPr="6ADDD8A6">
              <w:rPr>
                <w:color w:val="000000" w:themeColor="text1"/>
                <w:sz w:val="19"/>
                <w:szCs w:val="19"/>
              </w:rPr>
              <w:t xml:space="preserve"> bonds)</w:t>
            </w:r>
          </w:p>
          <w:p w14:paraId="3C7D0F63" w14:textId="1061FCF7" w:rsidR="00F5346B" w:rsidRDefault="00F5346B" w:rsidP="6ADDD8A6">
            <w:pPr>
              <w:rPr>
                <w:b/>
                <w:bCs/>
                <w:sz w:val="20"/>
                <w:szCs w:val="20"/>
              </w:rPr>
            </w:pPr>
          </w:p>
          <w:p w14:paraId="3E2299C3" w14:textId="4DACF344" w:rsidR="00F5346B" w:rsidRDefault="18B367A5" w:rsidP="6ADDD8A6">
            <w:pPr>
              <w:rPr>
                <w:b/>
                <w:bCs/>
                <w:sz w:val="20"/>
                <w:szCs w:val="20"/>
              </w:rPr>
            </w:pPr>
            <w:r w:rsidRPr="6ADDD8A6">
              <w:rPr>
                <w:b/>
                <w:bCs/>
                <w:sz w:val="20"/>
                <w:szCs w:val="20"/>
              </w:rPr>
              <w:t>Pattern</w:t>
            </w:r>
          </w:p>
          <w:p w14:paraId="2D7A51B6" w14:textId="193EA7B7" w:rsidR="00F5346B" w:rsidRDefault="00F5346B" w:rsidP="6ADDD8A6">
            <w:pPr>
              <w:rPr>
                <w:b/>
                <w:bCs/>
                <w:sz w:val="20"/>
                <w:szCs w:val="20"/>
              </w:rPr>
            </w:pPr>
          </w:p>
          <w:p w14:paraId="43A93D15" w14:textId="3209E6D9" w:rsidR="00F5346B" w:rsidRDefault="6E9F61F8"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Extend and create ABAB patterns – stick, leaf,</w:t>
            </w:r>
          </w:p>
          <w:p w14:paraId="384CE43F" w14:textId="6BBC7520" w:rsidR="00F5346B" w:rsidRDefault="6E9F61F8" w:rsidP="6ADDD8A6">
            <w:pPr>
              <w:widowControl w:val="0"/>
              <w:spacing w:line="242" w:lineRule="auto"/>
              <w:ind w:left="438" w:right="77" w:hanging="284"/>
              <w:rPr>
                <w:rFonts w:ascii="Noto Sans" w:eastAsia="Noto Sans" w:hAnsi="Noto Sans" w:cs="Noto Sans"/>
                <w:color w:val="000000" w:themeColor="text1"/>
                <w:sz w:val="19"/>
                <w:szCs w:val="19"/>
              </w:rPr>
            </w:pPr>
            <w:r w:rsidRPr="6ADDD8A6">
              <w:rPr>
                <w:rFonts w:ascii="Noto Sans" w:eastAsia="Noto Sans" w:hAnsi="Noto Sans" w:cs="Noto Sans"/>
                <w:color w:val="000000" w:themeColor="text1"/>
                <w:sz w:val="19"/>
                <w:szCs w:val="19"/>
              </w:rPr>
              <w:t>stick, leaf.</w:t>
            </w:r>
          </w:p>
          <w:p w14:paraId="2B7F0CB6" w14:textId="48A3B56D" w:rsidR="00F5346B" w:rsidRDefault="00F5346B" w:rsidP="6ADDD8A6">
            <w:pPr>
              <w:rPr>
                <w:b/>
                <w:bCs/>
                <w:sz w:val="20"/>
                <w:szCs w:val="20"/>
              </w:rPr>
            </w:pPr>
          </w:p>
          <w:p w14:paraId="44176D64" w14:textId="52966DBF" w:rsidR="00F5346B" w:rsidRDefault="6E9F61F8" w:rsidP="6ADDD8A6">
            <w:pPr>
              <w:widowControl w:val="0"/>
              <w:spacing w:line="242" w:lineRule="auto"/>
              <w:ind w:left="438" w:right="77" w:hanging="284"/>
              <w:rPr>
                <w:sz w:val="20"/>
                <w:szCs w:val="20"/>
              </w:rPr>
            </w:pPr>
            <w:r w:rsidRPr="6ADDD8A6">
              <w:rPr>
                <w:rFonts w:ascii="Noto Sans" w:eastAsia="Noto Sans" w:hAnsi="Noto Sans" w:cs="Noto Sans"/>
                <w:color w:val="000000" w:themeColor="text1"/>
                <w:sz w:val="19"/>
                <w:szCs w:val="19"/>
              </w:rPr>
              <w:t>Notice and correct an error in a repeating pattern.</w:t>
            </w:r>
          </w:p>
          <w:p w14:paraId="3FDB1800" w14:textId="02884052" w:rsidR="00F5346B" w:rsidRDefault="00F5346B" w:rsidP="6ADDD8A6">
            <w:pPr>
              <w:rPr>
                <w:b/>
                <w:bCs/>
                <w:sz w:val="20"/>
                <w:szCs w:val="20"/>
              </w:rPr>
            </w:pPr>
          </w:p>
          <w:p w14:paraId="3656B9AB" w14:textId="4A80D90F" w:rsidR="00F5346B" w:rsidRDefault="00F5346B" w:rsidP="6ADDD8A6">
            <w:pPr>
              <w:rPr>
                <w:b/>
                <w:bCs/>
                <w:sz w:val="20"/>
                <w:szCs w:val="20"/>
              </w:rPr>
            </w:pPr>
          </w:p>
        </w:tc>
      </w:tr>
      <w:tr w:rsidR="00F5346B" w14:paraId="31B82578" w14:textId="77777777" w:rsidTr="7EECEA68">
        <w:tc>
          <w:tcPr>
            <w:tcW w:w="1990" w:type="dxa"/>
            <w:vMerge w:val="restart"/>
          </w:tcPr>
          <w:p w14:paraId="706905E5" w14:textId="77777777" w:rsidR="00F5346B" w:rsidRDefault="00777BC4">
            <w:pPr>
              <w:rPr>
                <w:b/>
              </w:rPr>
            </w:pPr>
            <w:r>
              <w:rPr>
                <w:b/>
              </w:rPr>
              <w:lastRenderedPageBreak/>
              <w:t>Communication and Language</w:t>
            </w:r>
          </w:p>
        </w:tc>
        <w:tc>
          <w:tcPr>
            <w:tcW w:w="11957" w:type="dxa"/>
            <w:gridSpan w:val="6"/>
            <w:shd w:val="clear" w:color="auto" w:fill="FBE5D5"/>
          </w:tcPr>
          <w:p w14:paraId="095036FC" w14:textId="77777777" w:rsidR="00F5346B" w:rsidRDefault="00777BC4">
            <w:r>
              <w:rPr>
                <w:b/>
                <w:sz w:val="20"/>
                <w:szCs w:val="20"/>
              </w:rPr>
              <w:t xml:space="preserve">Communication and Language is developed throughout the year through high quality speaking and listening interactions, whole class and small group discussions, RSHE sessions, story sessions, singing, and speech and language interventions. Individual speech and language assessments carried out where required. </w:t>
            </w:r>
          </w:p>
        </w:tc>
      </w:tr>
      <w:tr w:rsidR="00F5346B" w14:paraId="416EC322" w14:textId="77777777" w:rsidTr="7EECEA68">
        <w:tc>
          <w:tcPr>
            <w:tcW w:w="1990" w:type="dxa"/>
            <w:vMerge/>
          </w:tcPr>
          <w:p w14:paraId="45FB0818" w14:textId="77777777" w:rsidR="00F5346B" w:rsidRDefault="00F5346B">
            <w:pPr>
              <w:widowControl w:val="0"/>
              <w:pBdr>
                <w:top w:val="nil"/>
                <w:left w:val="nil"/>
                <w:bottom w:val="nil"/>
                <w:right w:val="nil"/>
                <w:between w:val="nil"/>
              </w:pBdr>
              <w:spacing w:line="276" w:lineRule="auto"/>
            </w:pPr>
          </w:p>
        </w:tc>
        <w:tc>
          <w:tcPr>
            <w:tcW w:w="2085" w:type="dxa"/>
            <w:shd w:val="clear" w:color="auto" w:fill="C5E0B3" w:themeFill="accent6" w:themeFillTint="66"/>
          </w:tcPr>
          <w:p w14:paraId="5FB58735" w14:textId="77777777" w:rsidR="00F5346B" w:rsidRDefault="00777BC4">
            <w:pPr>
              <w:spacing w:before="240" w:after="240"/>
              <w:rPr>
                <w:sz w:val="20"/>
                <w:szCs w:val="20"/>
              </w:rPr>
            </w:pPr>
            <w:r>
              <w:rPr>
                <w:sz w:val="20"/>
                <w:szCs w:val="20"/>
              </w:rPr>
              <w:t>Modelling common spoken phrases such as ‘Good morning…’</w:t>
            </w:r>
          </w:p>
          <w:p w14:paraId="724A1C42" w14:textId="77777777" w:rsidR="00F5346B" w:rsidRDefault="00777BC4">
            <w:pPr>
              <w:spacing w:before="240" w:after="240"/>
              <w:rPr>
                <w:sz w:val="20"/>
                <w:szCs w:val="20"/>
              </w:rPr>
            </w:pPr>
            <w:r>
              <w:rPr>
                <w:sz w:val="20"/>
                <w:szCs w:val="20"/>
              </w:rPr>
              <w:t>Listening to stories and developing vocabulary.</w:t>
            </w:r>
          </w:p>
          <w:p w14:paraId="29CAB90D" w14:textId="77777777" w:rsidR="00F5346B" w:rsidRDefault="00777BC4">
            <w:pPr>
              <w:spacing w:before="240" w:after="240"/>
              <w:rPr>
                <w:sz w:val="20"/>
                <w:szCs w:val="20"/>
              </w:rPr>
            </w:pPr>
            <w:r>
              <w:rPr>
                <w:sz w:val="20"/>
                <w:szCs w:val="20"/>
              </w:rPr>
              <w:t>Good listening skills.</w:t>
            </w:r>
          </w:p>
          <w:p w14:paraId="08295C44" w14:textId="77777777" w:rsidR="00F5346B" w:rsidRDefault="00777BC4">
            <w:pPr>
              <w:spacing w:before="240" w:after="240"/>
              <w:rPr>
                <w:sz w:val="20"/>
                <w:szCs w:val="20"/>
              </w:rPr>
            </w:pPr>
            <w:r>
              <w:rPr>
                <w:sz w:val="20"/>
                <w:szCs w:val="20"/>
              </w:rPr>
              <w:t xml:space="preserve">Songs – Harvest Festival. </w:t>
            </w:r>
          </w:p>
          <w:p w14:paraId="42227809" w14:textId="77777777" w:rsidR="00F5346B" w:rsidRDefault="00777BC4">
            <w:pPr>
              <w:spacing w:before="240" w:after="240"/>
              <w:rPr>
                <w:sz w:val="20"/>
                <w:szCs w:val="20"/>
              </w:rPr>
            </w:pPr>
            <w:r>
              <w:rPr>
                <w:sz w:val="20"/>
                <w:szCs w:val="20"/>
              </w:rPr>
              <w:t xml:space="preserve">Links to </w:t>
            </w:r>
            <w:proofErr w:type="gramStart"/>
            <w:r>
              <w:rPr>
                <w:sz w:val="20"/>
                <w:szCs w:val="20"/>
              </w:rPr>
              <w:t>ourselves</w:t>
            </w:r>
            <w:proofErr w:type="gramEnd"/>
            <w:r>
              <w:rPr>
                <w:sz w:val="20"/>
                <w:szCs w:val="20"/>
              </w:rPr>
              <w:t xml:space="preserve"> and comparing similarities and differences and talking about interests. </w:t>
            </w:r>
          </w:p>
          <w:p w14:paraId="049F31CB" w14:textId="77777777" w:rsidR="00F5346B" w:rsidRDefault="00F5346B">
            <w:pPr>
              <w:spacing w:before="240" w:after="240"/>
              <w:rPr>
                <w:sz w:val="20"/>
                <w:szCs w:val="20"/>
              </w:rPr>
            </w:pPr>
          </w:p>
          <w:p w14:paraId="53128261" w14:textId="77777777" w:rsidR="00F5346B" w:rsidRDefault="00F5346B">
            <w:pPr>
              <w:spacing w:before="240" w:after="240"/>
              <w:rPr>
                <w:sz w:val="20"/>
                <w:szCs w:val="20"/>
              </w:rPr>
            </w:pPr>
          </w:p>
        </w:tc>
        <w:tc>
          <w:tcPr>
            <w:tcW w:w="1900" w:type="dxa"/>
            <w:shd w:val="clear" w:color="auto" w:fill="C5E0B3" w:themeFill="accent6" w:themeFillTint="66"/>
          </w:tcPr>
          <w:p w14:paraId="4D962AB6" w14:textId="77777777" w:rsidR="00F5346B" w:rsidRDefault="00777BC4">
            <w:pPr>
              <w:spacing w:before="240" w:after="240"/>
              <w:rPr>
                <w:sz w:val="20"/>
                <w:szCs w:val="20"/>
              </w:rPr>
            </w:pPr>
            <w:r>
              <w:rPr>
                <w:sz w:val="20"/>
                <w:szCs w:val="20"/>
              </w:rPr>
              <w:t>Links to festivals, children’s experiences, talking about shared experiences.</w:t>
            </w:r>
          </w:p>
          <w:p w14:paraId="0A970F0D" w14:textId="77777777" w:rsidR="00F5346B" w:rsidRDefault="00777BC4">
            <w:pPr>
              <w:spacing w:before="240" w:after="240"/>
              <w:rPr>
                <w:sz w:val="20"/>
                <w:szCs w:val="20"/>
              </w:rPr>
            </w:pPr>
            <w:r>
              <w:rPr>
                <w:sz w:val="20"/>
                <w:szCs w:val="20"/>
              </w:rPr>
              <w:t>Songs – Nativity and Christmas songs.</w:t>
            </w:r>
          </w:p>
          <w:p w14:paraId="57F77FFE" w14:textId="77777777" w:rsidR="00F5346B" w:rsidRDefault="00777BC4">
            <w:pPr>
              <w:spacing w:before="240" w:after="240"/>
              <w:rPr>
                <w:sz w:val="20"/>
                <w:szCs w:val="20"/>
              </w:rPr>
            </w:pPr>
            <w:r>
              <w:rPr>
                <w:sz w:val="20"/>
                <w:szCs w:val="20"/>
              </w:rPr>
              <w:t>Listening to stories and developing vocabulary.</w:t>
            </w:r>
          </w:p>
          <w:p w14:paraId="5A09B441" w14:textId="77777777" w:rsidR="00F5346B" w:rsidRDefault="00777BC4">
            <w:pPr>
              <w:spacing w:before="240" w:after="240"/>
              <w:rPr>
                <w:sz w:val="20"/>
                <w:szCs w:val="20"/>
              </w:rPr>
            </w:pPr>
            <w:r>
              <w:rPr>
                <w:sz w:val="20"/>
                <w:szCs w:val="20"/>
              </w:rPr>
              <w:t>Good listening skills.</w:t>
            </w:r>
          </w:p>
          <w:p w14:paraId="62486C05" w14:textId="77777777" w:rsidR="00F5346B" w:rsidRDefault="00F5346B"/>
        </w:tc>
        <w:tc>
          <w:tcPr>
            <w:tcW w:w="1993" w:type="dxa"/>
            <w:shd w:val="clear" w:color="auto" w:fill="DEEBF6"/>
          </w:tcPr>
          <w:p w14:paraId="13C864D7" w14:textId="77777777" w:rsidR="00F5346B" w:rsidRDefault="00777BC4">
            <w:pPr>
              <w:spacing w:before="240" w:after="240"/>
              <w:rPr>
                <w:sz w:val="20"/>
                <w:szCs w:val="20"/>
              </w:rPr>
            </w:pPr>
            <w:r>
              <w:rPr>
                <w:sz w:val="20"/>
                <w:szCs w:val="20"/>
              </w:rPr>
              <w:t>Links to festivals, children’s experiences, talking about shared experiences.</w:t>
            </w:r>
          </w:p>
          <w:p w14:paraId="45F6E7FB" w14:textId="77777777" w:rsidR="00F5346B" w:rsidRDefault="00777BC4">
            <w:pPr>
              <w:spacing w:before="240" w:after="240"/>
              <w:rPr>
                <w:sz w:val="20"/>
                <w:szCs w:val="20"/>
              </w:rPr>
            </w:pPr>
            <w:r>
              <w:rPr>
                <w:sz w:val="20"/>
                <w:szCs w:val="20"/>
              </w:rPr>
              <w:t>Listen to stories to build familiarity, understanding and increase vocabulary.</w:t>
            </w:r>
          </w:p>
          <w:p w14:paraId="749A0B5D" w14:textId="77777777" w:rsidR="00F5346B" w:rsidRDefault="00777BC4">
            <w:pPr>
              <w:spacing w:before="240" w:after="240"/>
              <w:rPr>
                <w:sz w:val="20"/>
                <w:szCs w:val="20"/>
              </w:rPr>
            </w:pPr>
            <w:r>
              <w:rPr>
                <w:sz w:val="20"/>
                <w:szCs w:val="20"/>
              </w:rPr>
              <w:t>Retelling a story using story language.</w:t>
            </w:r>
          </w:p>
          <w:p w14:paraId="0EE3195D" w14:textId="77777777" w:rsidR="00F5346B" w:rsidRDefault="00777BC4">
            <w:pPr>
              <w:spacing w:before="240" w:after="240"/>
              <w:rPr>
                <w:sz w:val="20"/>
                <w:szCs w:val="20"/>
              </w:rPr>
            </w:pPr>
            <w:r>
              <w:rPr>
                <w:sz w:val="20"/>
                <w:szCs w:val="20"/>
              </w:rPr>
              <w:t xml:space="preserve">Understanding use of objects. (Name of things) </w:t>
            </w:r>
          </w:p>
          <w:p w14:paraId="4101652C" w14:textId="77777777" w:rsidR="00F5346B" w:rsidRDefault="00F5346B">
            <w:pPr>
              <w:spacing w:before="240" w:after="240"/>
              <w:rPr>
                <w:b/>
                <w:sz w:val="20"/>
                <w:szCs w:val="20"/>
              </w:rPr>
            </w:pPr>
          </w:p>
          <w:p w14:paraId="4B99056E" w14:textId="77777777" w:rsidR="00F5346B" w:rsidRDefault="00F5346B"/>
        </w:tc>
        <w:tc>
          <w:tcPr>
            <w:tcW w:w="2115" w:type="dxa"/>
            <w:shd w:val="clear" w:color="auto" w:fill="DEEBF6"/>
          </w:tcPr>
          <w:p w14:paraId="12981573" w14:textId="77777777" w:rsidR="00F5346B" w:rsidRDefault="00777BC4">
            <w:pPr>
              <w:spacing w:before="240" w:after="240"/>
              <w:rPr>
                <w:sz w:val="20"/>
                <w:szCs w:val="20"/>
              </w:rPr>
            </w:pPr>
            <w:r>
              <w:rPr>
                <w:sz w:val="20"/>
                <w:szCs w:val="20"/>
              </w:rPr>
              <w:t>Links to festivals, children’s experiences, talking about shared experiences.</w:t>
            </w:r>
          </w:p>
          <w:p w14:paraId="6CE27615" w14:textId="77777777" w:rsidR="00F5346B" w:rsidRDefault="00777BC4">
            <w:pPr>
              <w:spacing w:before="240" w:after="240"/>
              <w:rPr>
                <w:sz w:val="20"/>
                <w:szCs w:val="20"/>
              </w:rPr>
            </w:pPr>
            <w:r>
              <w:rPr>
                <w:sz w:val="20"/>
                <w:szCs w:val="20"/>
              </w:rPr>
              <w:t xml:space="preserve">Increasing vocabulary through T4W stories and talking through own story maps. </w:t>
            </w:r>
          </w:p>
          <w:p w14:paraId="130AFDC1" w14:textId="77777777" w:rsidR="00F5346B" w:rsidRDefault="00777BC4">
            <w:pPr>
              <w:spacing w:before="240" w:after="240"/>
              <w:rPr>
                <w:sz w:val="20"/>
                <w:szCs w:val="20"/>
              </w:rPr>
            </w:pPr>
            <w:r>
              <w:rPr>
                <w:sz w:val="20"/>
                <w:szCs w:val="20"/>
              </w:rPr>
              <w:t xml:space="preserve">World </w:t>
            </w:r>
            <w:proofErr w:type="gramStart"/>
            <w:r>
              <w:rPr>
                <w:sz w:val="20"/>
                <w:szCs w:val="20"/>
              </w:rPr>
              <w:t>Book day</w:t>
            </w:r>
            <w:proofErr w:type="gramEnd"/>
            <w:r>
              <w:rPr>
                <w:sz w:val="20"/>
                <w:szCs w:val="20"/>
              </w:rPr>
              <w:t xml:space="preserve"> - sharing books with parents. </w:t>
            </w:r>
          </w:p>
          <w:p w14:paraId="2C06A182" w14:textId="77777777" w:rsidR="00F5346B" w:rsidRDefault="00777BC4">
            <w:pPr>
              <w:spacing w:before="240" w:after="240"/>
              <w:rPr>
                <w:sz w:val="20"/>
                <w:szCs w:val="20"/>
              </w:rPr>
            </w:pPr>
            <w:r>
              <w:rPr>
                <w:sz w:val="20"/>
                <w:szCs w:val="20"/>
              </w:rPr>
              <w:t xml:space="preserve">Be able to tell a story and talk about familiar books. </w:t>
            </w:r>
          </w:p>
          <w:p w14:paraId="2CD051FF" w14:textId="77777777" w:rsidR="00F5346B" w:rsidRDefault="00777BC4">
            <w:pPr>
              <w:spacing w:before="240" w:after="240"/>
              <w:rPr>
                <w:sz w:val="20"/>
                <w:szCs w:val="20"/>
              </w:rPr>
            </w:pPr>
            <w:r>
              <w:rPr>
                <w:sz w:val="20"/>
                <w:szCs w:val="20"/>
              </w:rPr>
              <w:t xml:space="preserve">Sustain and focus when listening to a story. </w:t>
            </w:r>
          </w:p>
        </w:tc>
        <w:tc>
          <w:tcPr>
            <w:tcW w:w="1871" w:type="dxa"/>
            <w:shd w:val="clear" w:color="auto" w:fill="F5CFF3"/>
          </w:tcPr>
          <w:p w14:paraId="5DFD61C1" w14:textId="77777777" w:rsidR="00F5346B" w:rsidRDefault="00777BC4">
            <w:pPr>
              <w:spacing w:before="240" w:after="240"/>
              <w:rPr>
                <w:sz w:val="20"/>
                <w:szCs w:val="20"/>
              </w:rPr>
            </w:pPr>
            <w:r>
              <w:rPr>
                <w:sz w:val="20"/>
                <w:szCs w:val="20"/>
              </w:rPr>
              <w:t>Links to festivals, children’s experiences, talking about shared experiences.</w:t>
            </w:r>
          </w:p>
          <w:p w14:paraId="536B9DD3" w14:textId="77777777" w:rsidR="00F5346B" w:rsidRDefault="00777BC4">
            <w:pPr>
              <w:spacing w:before="240" w:after="240"/>
              <w:rPr>
                <w:sz w:val="20"/>
                <w:szCs w:val="20"/>
              </w:rPr>
            </w:pPr>
            <w:r>
              <w:rPr>
                <w:sz w:val="20"/>
                <w:szCs w:val="20"/>
              </w:rPr>
              <w:t xml:space="preserve">Increasing scientific vocabulary. </w:t>
            </w:r>
          </w:p>
          <w:p w14:paraId="332E1E2C" w14:textId="0BA1490B" w:rsidR="00F5346B" w:rsidRDefault="00777BC4">
            <w:pPr>
              <w:spacing w:before="240" w:after="240"/>
              <w:rPr>
                <w:sz w:val="20"/>
                <w:szCs w:val="20"/>
              </w:rPr>
            </w:pPr>
            <w:r w:rsidRPr="7EECEA68">
              <w:rPr>
                <w:sz w:val="20"/>
                <w:szCs w:val="20"/>
              </w:rPr>
              <w:t>Understanding and using question words such as why? Where? Who?</w:t>
            </w:r>
            <w:r w:rsidR="20784FC6" w:rsidRPr="7EECEA68">
              <w:rPr>
                <w:sz w:val="20"/>
                <w:szCs w:val="20"/>
              </w:rPr>
              <w:t xml:space="preserve"> How?</w:t>
            </w:r>
          </w:p>
          <w:p w14:paraId="1DB6DCBB" w14:textId="77777777" w:rsidR="00F5346B" w:rsidRDefault="00777BC4">
            <w:pPr>
              <w:spacing w:before="240" w:after="240"/>
              <w:rPr>
                <w:sz w:val="20"/>
                <w:szCs w:val="20"/>
              </w:rPr>
            </w:pPr>
            <w:r>
              <w:rPr>
                <w:sz w:val="20"/>
                <w:szCs w:val="20"/>
              </w:rPr>
              <w:t>Use talk to explain what is happening and anticipating what will happen next.</w:t>
            </w:r>
          </w:p>
        </w:tc>
        <w:tc>
          <w:tcPr>
            <w:tcW w:w="1993" w:type="dxa"/>
            <w:shd w:val="clear" w:color="auto" w:fill="F5CFF3"/>
          </w:tcPr>
          <w:p w14:paraId="583D7B68" w14:textId="77777777" w:rsidR="00F5346B" w:rsidRDefault="00777BC4">
            <w:pPr>
              <w:spacing w:before="240" w:after="240"/>
              <w:rPr>
                <w:sz w:val="20"/>
                <w:szCs w:val="20"/>
              </w:rPr>
            </w:pPr>
            <w:r>
              <w:rPr>
                <w:sz w:val="20"/>
                <w:szCs w:val="20"/>
              </w:rPr>
              <w:t>Links to festivals, children’s experiences, talking about shared experiences.</w:t>
            </w:r>
          </w:p>
          <w:p w14:paraId="1299C43A" w14:textId="77777777" w:rsidR="00F5346B" w:rsidRDefault="00F5346B">
            <w:pPr>
              <w:spacing w:before="240" w:after="240"/>
              <w:rPr>
                <w:sz w:val="20"/>
                <w:szCs w:val="20"/>
              </w:rPr>
            </w:pPr>
          </w:p>
        </w:tc>
      </w:tr>
      <w:tr w:rsidR="00F5346B" w14:paraId="696DE503" w14:textId="77777777" w:rsidTr="7EECEA68">
        <w:tc>
          <w:tcPr>
            <w:tcW w:w="1990" w:type="dxa"/>
            <w:vMerge w:val="restart"/>
          </w:tcPr>
          <w:p w14:paraId="169CC7CE" w14:textId="77777777" w:rsidR="00F5346B" w:rsidRDefault="00777BC4">
            <w:pPr>
              <w:rPr>
                <w:b/>
              </w:rPr>
            </w:pPr>
            <w:r>
              <w:rPr>
                <w:b/>
              </w:rPr>
              <w:t>Physical Development</w:t>
            </w:r>
          </w:p>
        </w:tc>
        <w:tc>
          <w:tcPr>
            <w:tcW w:w="11957" w:type="dxa"/>
            <w:gridSpan w:val="6"/>
            <w:shd w:val="clear" w:color="auto" w:fill="FBE5D5"/>
          </w:tcPr>
          <w:p w14:paraId="12574A66" w14:textId="77777777" w:rsidR="00F5346B" w:rsidRDefault="00777BC4">
            <w:pPr>
              <w:spacing w:before="240" w:after="240"/>
              <w:rPr>
                <w:b/>
              </w:rPr>
            </w:pPr>
            <w:r>
              <w:rPr>
                <w:b/>
              </w:rPr>
              <w:t>Gross Motor:</w:t>
            </w:r>
          </w:p>
          <w:p w14:paraId="0A6928B2" w14:textId="77777777" w:rsidR="00F5346B" w:rsidRDefault="00777BC4">
            <w:pPr>
              <w:rPr>
                <w:b/>
              </w:rPr>
            </w:pPr>
            <w:r>
              <w:t xml:space="preserve"> •Daily dough disco sessions to develop gross motor skills.</w:t>
            </w:r>
          </w:p>
          <w:p w14:paraId="5B471F06" w14:textId="77777777" w:rsidR="00F5346B" w:rsidRDefault="00777BC4">
            <w:pPr>
              <w:spacing w:before="240" w:after="240"/>
              <w:rPr>
                <w:b/>
              </w:rPr>
            </w:pPr>
            <w:r>
              <w:rPr>
                <w:b/>
              </w:rPr>
              <w:t xml:space="preserve">Throughout the year children will be taught </w:t>
            </w:r>
            <w:proofErr w:type="gramStart"/>
            <w:r>
              <w:rPr>
                <w:b/>
              </w:rPr>
              <w:t>to :</w:t>
            </w:r>
            <w:proofErr w:type="gramEnd"/>
          </w:p>
          <w:p w14:paraId="58D735DF" w14:textId="77777777" w:rsidR="00F5346B" w:rsidRDefault="00777BC4">
            <w:r>
              <w:lastRenderedPageBreak/>
              <w:t>• Move confidently in a range of different ways on different levels at varying speeds during multi-skills and outdoor provision.</w:t>
            </w:r>
          </w:p>
          <w:p w14:paraId="0D9F039A" w14:textId="77777777" w:rsidR="00F5346B" w:rsidRDefault="00777BC4">
            <w:r>
              <w:t xml:space="preserve"> • To develop a range of skills during P.E and outdoor provision, such as balancing, ball skills, skipping, climbing, hopping, throwing and catching. </w:t>
            </w:r>
          </w:p>
          <w:p w14:paraId="35DA1E69" w14:textId="77777777" w:rsidR="00F5346B" w:rsidRDefault="00777BC4">
            <w:r>
              <w:t xml:space="preserve"> •To teach them to use bikes and scooters to improve their spatial awareness and adjust speed and direction.  </w:t>
            </w:r>
          </w:p>
          <w:p w14:paraId="29D6B04F" w14:textId="69855939" w:rsidR="00F5346B" w:rsidRDefault="00777BC4">
            <w:r>
              <w:t xml:space="preserve"> </w:t>
            </w:r>
            <w:r w:rsidR="45978AD1" w:rsidRPr="6ADDD8A6">
              <w:rPr>
                <w:i/>
                <w:iCs/>
              </w:rPr>
              <w:t>Links to maths</w:t>
            </w:r>
          </w:p>
        </w:tc>
      </w:tr>
      <w:tr w:rsidR="00F5346B" w14:paraId="7D298E64" w14:textId="77777777" w:rsidTr="7EECEA68">
        <w:trPr>
          <w:trHeight w:val="220"/>
        </w:trPr>
        <w:tc>
          <w:tcPr>
            <w:tcW w:w="1990" w:type="dxa"/>
            <w:vMerge/>
          </w:tcPr>
          <w:p w14:paraId="4DDBEF00" w14:textId="77777777" w:rsidR="00F5346B" w:rsidRDefault="00F5346B">
            <w:pPr>
              <w:widowControl w:val="0"/>
              <w:pBdr>
                <w:top w:val="nil"/>
                <w:left w:val="nil"/>
                <w:bottom w:val="nil"/>
                <w:right w:val="nil"/>
                <w:between w:val="nil"/>
              </w:pBdr>
              <w:spacing w:line="276" w:lineRule="auto"/>
            </w:pPr>
          </w:p>
        </w:tc>
        <w:tc>
          <w:tcPr>
            <w:tcW w:w="11957" w:type="dxa"/>
            <w:gridSpan w:val="6"/>
            <w:shd w:val="clear" w:color="auto" w:fill="C5E0B3" w:themeFill="accent6" w:themeFillTint="66"/>
          </w:tcPr>
          <w:p w14:paraId="0C19BC4F" w14:textId="77777777" w:rsidR="00F5346B" w:rsidRDefault="00777BC4">
            <w:pPr>
              <w:spacing w:before="240" w:after="240"/>
              <w:rPr>
                <w:b/>
              </w:rPr>
            </w:pPr>
            <w:r>
              <w:rPr>
                <w:b/>
              </w:rPr>
              <w:t>Fine Motor:</w:t>
            </w:r>
          </w:p>
          <w:p w14:paraId="07D0FE26" w14:textId="77777777" w:rsidR="00F5346B" w:rsidRDefault="00777BC4">
            <w:pPr>
              <w:rPr>
                <w:b/>
              </w:rPr>
            </w:pPr>
            <w:r>
              <w:t>•Daily dough disco sessions to develop fine motor skills.</w:t>
            </w:r>
          </w:p>
          <w:p w14:paraId="27D5A31B" w14:textId="77777777" w:rsidR="00F5346B" w:rsidRDefault="00777BC4">
            <w:pPr>
              <w:spacing w:before="240" w:after="240"/>
              <w:rPr>
                <w:b/>
              </w:rPr>
            </w:pPr>
            <w:r>
              <w:rPr>
                <w:b/>
              </w:rPr>
              <w:t xml:space="preserve">Throughout the year children will be taught </w:t>
            </w:r>
            <w:proofErr w:type="gramStart"/>
            <w:r>
              <w:rPr>
                <w:b/>
              </w:rPr>
              <w:t>to :</w:t>
            </w:r>
            <w:proofErr w:type="gramEnd"/>
          </w:p>
          <w:p w14:paraId="514A13C8" w14:textId="77777777" w:rsidR="00F5346B" w:rsidRDefault="00777BC4">
            <w:pPr>
              <w:rPr>
                <w:sz w:val="19"/>
                <w:szCs w:val="19"/>
              </w:rPr>
            </w:pPr>
            <w:r>
              <w:t xml:space="preserve">   •</w:t>
            </w:r>
            <w:r>
              <w:rPr>
                <w:sz w:val="19"/>
                <w:szCs w:val="19"/>
              </w:rPr>
              <w:t xml:space="preserve">Use one-handed tools and equipment, for example, making snips in paper with scissors. </w:t>
            </w:r>
          </w:p>
          <w:p w14:paraId="5BD75E5F" w14:textId="77777777" w:rsidR="00F5346B" w:rsidRDefault="00777BC4">
            <w:pPr>
              <w:widowControl w:val="0"/>
              <w:ind w:left="120"/>
              <w:rPr>
                <w:sz w:val="19"/>
                <w:szCs w:val="19"/>
              </w:rPr>
            </w:pPr>
            <w:r>
              <w:t xml:space="preserve">• </w:t>
            </w:r>
            <w:r>
              <w:rPr>
                <w:sz w:val="19"/>
                <w:szCs w:val="19"/>
              </w:rPr>
              <w:t xml:space="preserve">Use a comfortable grip with good control when holding pens and pencils. </w:t>
            </w:r>
          </w:p>
          <w:p w14:paraId="62306C61" w14:textId="77777777" w:rsidR="00F5346B" w:rsidRDefault="00777BC4">
            <w:pPr>
              <w:widowControl w:val="0"/>
              <w:ind w:left="120"/>
              <w:rPr>
                <w:sz w:val="19"/>
                <w:szCs w:val="19"/>
              </w:rPr>
            </w:pPr>
            <w:r>
              <w:t xml:space="preserve"> •</w:t>
            </w:r>
            <w:r>
              <w:rPr>
                <w:sz w:val="19"/>
                <w:szCs w:val="19"/>
              </w:rPr>
              <w:t>Show a preference for a dominant hand.</w:t>
            </w:r>
          </w:p>
          <w:p w14:paraId="6208C65A" w14:textId="77777777" w:rsidR="00F5346B" w:rsidRDefault="00777BC4">
            <w:pPr>
              <w:widowControl w:val="0"/>
              <w:ind w:left="120"/>
            </w:pPr>
            <w:r>
              <w:t xml:space="preserve"> •</w:t>
            </w:r>
            <w:r>
              <w:rPr>
                <w:sz w:val="19"/>
                <w:szCs w:val="19"/>
              </w:rPr>
              <w:t>Be increasingly independent as they get dressed and undressed, for example, putting coats on and doing up zips.</w:t>
            </w:r>
          </w:p>
          <w:p w14:paraId="3461D779" w14:textId="77777777" w:rsidR="00F5346B" w:rsidRDefault="00F5346B">
            <w:pPr>
              <w:spacing w:before="240" w:after="240"/>
              <w:rPr>
                <w:b/>
              </w:rPr>
            </w:pPr>
          </w:p>
        </w:tc>
      </w:tr>
      <w:tr w:rsidR="00F5346B" w14:paraId="0375BB55" w14:textId="77777777" w:rsidTr="7EECEA68">
        <w:tc>
          <w:tcPr>
            <w:tcW w:w="1990" w:type="dxa"/>
            <w:vMerge w:val="restart"/>
          </w:tcPr>
          <w:p w14:paraId="577BAD5D" w14:textId="77777777" w:rsidR="00F5346B" w:rsidRDefault="00777BC4">
            <w:pPr>
              <w:rPr>
                <w:b/>
              </w:rPr>
            </w:pPr>
            <w:r>
              <w:rPr>
                <w:b/>
              </w:rPr>
              <w:t xml:space="preserve">Personal, Social and Emotional development </w:t>
            </w:r>
          </w:p>
        </w:tc>
        <w:tc>
          <w:tcPr>
            <w:tcW w:w="11957" w:type="dxa"/>
            <w:gridSpan w:val="6"/>
            <w:shd w:val="clear" w:color="auto" w:fill="FBE5D5"/>
          </w:tcPr>
          <w:p w14:paraId="3BBF79F7" w14:textId="77777777" w:rsidR="00F5346B" w:rsidRDefault="00777BC4">
            <w:pPr>
              <w:spacing w:before="240" w:after="240"/>
              <w:rPr>
                <w:sz w:val="19"/>
                <w:szCs w:val="19"/>
              </w:rPr>
            </w:pPr>
            <w:r>
              <w:rPr>
                <w:b/>
              </w:rPr>
              <w:t>Self-Regulation:</w:t>
            </w:r>
            <w:r>
              <w:t xml:space="preserve"> </w:t>
            </w:r>
            <w:r>
              <w:rPr>
                <w:sz w:val="19"/>
                <w:szCs w:val="19"/>
              </w:rPr>
              <w:t>-Select and use activities and resources, with help when needed. This helps them to achieve a goal they have chosen, or one which is suggested to them.</w:t>
            </w:r>
          </w:p>
          <w:p w14:paraId="7F26908C" w14:textId="77777777" w:rsidR="00F5346B" w:rsidRDefault="00777BC4">
            <w:pPr>
              <w:spacing w:before="240" w:after="240"/>
              <w:rPr>
                <w:sz w:val="19"/>
                <w:szCs w:val="19"/>
              </w:rPr>
            </w:pPr>
            <w:r>
              <w:rPr>
                <w:sz w:val="19"/>
                <w:szCs w:val="19"/>
              </w:rPr>
              <w:t>-Develop their sense of responsibility and membership of a community</w:t>
            </w:r>
          </w:p>
          <w:p w14:paraId="5ABC39FE" w14:textId="77777777" w:rsidR="00F5346B" w:rsidRDefault="00777BC4">
            <w:pPr>
              <w:spacing w:before="240" w:after="240"/>
              <w:rPr>
                <w:sz w:val="19"/>
                <w:szCs w:val="19"/>
              </w:rPr>
            </w:pPr>
            <w:r>
              <w:rPr>
                <w:sz w:val="19"/>
                <w:szCs w:val="19"/>
              </w:rPr>
              <w:t xml:space="preserve">--Become more outgoing with unfamiliar people, in the safe context of their setting. </w:t>
            </w:r>
          </w:p>
          <w:p w14:paraId="45F91C23" w14:textId="77777777" w:rsidR="00F5346B" w:rsidRDefault="00777BC4">
            <w:pPr>
              <w:spacing w:before="240" w:after="240"/>
              <w:rPr>
                <w:sz w:val="19"/>
                <w:szCs w:val="19"/>
              </w:rPr>
            </w:pPr>
            <w:r>
              <w:rPr>
                <w:sz w:val="19"/>
                <w:szCs w:val="19"/>
              </w:rPr>
              <w:t>-Show more confidence in new social situations.</w:t>
            </w:r>
          </w:p>
          <w:p w14:paraId="15F0A8F2" w14:textId="77777777" w:rsidR="00F5346B" w:rsidRDefault="00777BC4">
            <w:pPr>
              <w:spacing w:before="240" w:after="240"/>
              <w:rPr>
                <w:sz w:val="19"/>
                <w:szCs w:val="19"/>
              </w:rPr>
            </w:pPr>
            <w:r>
              <w:rPr>
                <w:sz w:val="19"/>
                <w:szCs w:val="19"/>
              </w:rPr>
              <w:lastRenderedPageBreak/>
              <w:t>-Understand gradually how others might be feeling.</w:t>
            </w:r>
          </w:p>
          <w:p w14:paraId="1A86B3A6" w14:textId="77777777" w:rsidR="00F5346B" w:rsidRDefault="00777BC4">
            <w:pPr>
              <w:widowControl w:val="0"/>
              <w:rPr>
                <w:sz w:val="19"/>
                <w:szCs w:val="19"/>
              </w:rPr>
            </w:pPr>
            <w:r>
              <w:rPr>
                <w:sz w:val="19"/>
                <w:szCs w:val="19"/>
              </w:rPr>
              <w:t>- Talk about their feelings using words like ‘happy’, ‘sad’, ‘angry’ or ‘worried’.</w:t>
            </w:r>
          </w:p>
          <w:p w14:paraId="0E672B8C" w14:textId="77777777" w:rsidR="00F5346B" w:rsidRDefault="00777BC4">
            <w:pPr>
              <w:widowControl w:val="0"/>
              <w:rPr>
                <w:b/>
                <w:sz w:val="19"/>
                <w:szCs w:val="19"/>
              </w:rPr>
            </w:pPr>
            <w:r>
              <w:rPr>
                <w:b/>
                <w:sz w:val="19"/>
                <w:szCs w:val="19"/>
              </w:rPr>
              <w:t>Building Relationships</w:t>
            </w:r>
          </w:p>
          <w:p w14:paraId="13AB9B41" w14:textId="77777777" w:rsidR="00F5346B" w:rsidRDefault="00777BC4">
            <w:pPr>
              <w:widowControl w:val="0"/>
              <w:ind w:left="120"/>
              <w:rPr>
                <w:sz w:val="19"/>
                <w:szCs w:val="19"/>
              </w:rPr>
            </w:pPr>
            <w:r>
              <w:rPr>
                <w:sz w:val="19"/>
                <w:szCs w:val="19"/>
              </w:rPr>
              <w:t xml:space="preserve">-Play with one or more other children, extending and elaborating play ideas. </w:t>
            </w:r>
          </w:p>
          <w:p w14:paraId="397BF0C2" w14:textId="77777777" w:rsidR="00F5346B" w:rsidRDefault="00777BC4">
            <w:pPr>
              <w:widowControl w:val="0"/>
              <w:ind w:left="120"/>
              <w:rPr>
                <w:sz w:val="19"/>
                <w:szCs w:val="19"/>
              </w:rPr>
            </w:pPr>
            <w:r>
              <w:rPr>
                <w:sz w:val="19"/>
                <w:szCs w:val="19"/>
              </w:rPr>
              <w:t>-Find solutions to conflicts and rivalries. For example, accepting that not everyone can be Spider-Man in the game, and suggesting other ideas.</w:t>
            </w:r>
          </w:p>
          <w:p w14:paraId="4F9CD5B1" w14:textId="77777777" w:rsidR="00F5346B" w:rsidRDefault="00777BC4">
            <w:pPr>
              <w:widowControl w:val="0"/>
              <w:ind w:left="120"/>
              <w:rPr>
                <w:sz w:val="19"/>
                <w:szCs w:val="19"/>
              </w:rPr>
            </w:pPr>
            <w:r>
              <w:rPr>
                <w:sz w:val="19"/>
                <w:szCs w:val="19"/>
              </w:rPr>
              <w:t xml:space="preserve">-Develop appropriate ways of being assertive. </w:t>
            </w:r>
          </w:p>
          <w:p w14:paraId="267F91C1" w14:textId="77777777" w:rsidR="00F5346B" w:rsidRDefault="00777BC4">
            <w:pPr>
              <w:widowControl w:val="0"/>
              <w:ind w:left="120"/>
            </w:pPr>
            <w:r>
              <w:rPr>
                <w:sz w:val="19"/>
                <w:szCs w:val="19"/>
              </w:rPr>
              <w:t>-Talk with others to solve conflicts</w:t>
            </w:r>
          </w:p>
        </w:tc>
      </w:tr>
      <w:tr w:rsidR="00F5346B" w14:paraId="044F72E0" w14:textId="77777777" w:rsidTr="7EECEA68">
        <w:tc>
          <w:tcPr>
            <w:tcW w:w="1990" w:type="dxa"/>
            <w:vMerge/>
          </w:tcPr>
          <w:p w14:paraId="3CF2D8B6" w14:textId="77777777" w:rsidR="00F5346B" w:rsidRDefault="00F5346B">
            <w:pPr>
              <w:widowControl w:val="0"/>
              <w:pBdr>
                <w:top w:val="nil"/>
                <w:left w:val="nil"/>
                <w:bottom w:val="nil"/>
                <w:right w:val="nil"/>
                <w:between w:val="nil"/>
              </w:pBdr>
              <w:spacing w:line="276" w:lineRule="auto"/>
            </w:pPr>
          </w:p>
        </w:tc>
        <w:tc>
          <w:tcPr>
            <w:tcW w:w="2085" w:type="dxa"/>
            <w:shd w:val="clear" w:color="auto" w:fill="C5E0B3" w:themeFill="accent6" w:themeFillTint="66"/>
          </w:tcPr>
          <w:p w14:paraId="5A5A3C03" w14:textId="77777777" w:rsidR="00F5346B" w:rsidRDefault="00777BC4">
            <w:pPr>
              <w:rPr>
                <w:b/>
              </w:rPr>
            </w:pPr>
            <w:r>
              <w:rPr>
                <w:b/>
              </w:rPr>
              <w:t>Managing Self</w:t>
            </w:r>
          </w:p>
          <w:p w14:paraId="5DA50539" w14:textId="77777777" w:rsidR="00F5346B" w:rsidRDefault="00777BC4">
            <w:pPr>
              <w:spacing w:before="240" w:after="240"/>
            </w:pPr>
            <w:r>
              <w:t>Settling in routines.</w:t>
            </w:r>
          </w:p>
          <w:p w14:paraId="2D1E5AC0" w14:textId="77777777" w:rsidR="00F5346B" w:rsidRDefault="00777BC4">
            <w:pPr>
              <w:spacing w:before="240" w:after="240"/>
            </w:pPr>
            <w:r>
              <w:t>Encouragement to manage own personal hygiene – toileting and independent hand washing.</w:t>
            </w:r>
          </w:p>
          <w:p w14:paraId="67E16B1B" w14:textId="77777777" w:rsidR="00F5346B" w:rsidRDefault="00777BC4">
            <w:pPr>
              <w:spacing w:before="240" w:after="240"/>
            </w:pPr>
            <w:r>
              <w:t>How we look after ourselves.</w:t>
            </w:r>
          </w:p>
          <w:p w14:paraId="7E34DA38" w14:textId="77777777" w:rsidR="00F5346B" w:rsidRDefault="00777BC4">
            <w:pPr>
              <w:spacing w:before="240" w:after="240"/>
            </w:pPr>
            <w:r>
              <w:t xml:space="preserve">Talk about dental hygiene </w:t>
            </w:r>
          </w:p>
          <w:p w14:paraId="1A5F4A24" w14:textId="77777777" w:rsidR="00F5346B" w:rsidRDefault="00777BC4">
            <w:pPr>
              <w:spacing w:before="240" w:after="240"/>
            </w:pPr>
            <w:r>
              <w:t xml:space="preserve">Putting on and off socks and shoes for </w:t>
            </w:r>
            <w:r>
              <w:lastRenderedPageBreak/>
              <w:t xml:space="preserve">P.E with increasing independence. </w:t>
            </w:r>
          </w:p>
          <w:p w14:paraId="75BB1478" w14:textId="77777777" w:rsidR="00F5346B" w:rsidRDefault="00777BC4">
            <w:pPr>
              <w:spacing w:before="240" w:after="240"/>
            </w:pPr>
            <w:r>
              <w:t xml:space="preserve">Dressing up/ role play clothes - putting these on with increasing independence. </w:t>
            </w:r>
          </w:p>
          <w:p w14:paraId="0FB78278" w14:textId="77777777" w:rsidR="00F5346B" w:rsidRDefault="00F5346B">
            <w:pPr>
              <w:spacing w:before="240" w:after="240"/>
            </w:pPr>
          </w:p>
          <w:p w14:paraId="1FC39945" w14:textId="77777777" w:rsidR="00F5346B" w:rsidRDefault="00F5346B">
            <w:pPr>
              <w:spacing w:before="240" w:after="240"/>
            </w:pPr>
          </w:p>
          <w:p w14:paraId="0562CB0E" w14:textId="77777777" w:rsidR="00F5346B" w:rsidRDefault="00F5346B">
            <w:pPr>
              <w:rPr>
                <w:b/>
              </w:rPr>
            </w:pPr>
          </w:p>
        </w:tc>
        <w:tc>
          <w:tcPr>
            <w:tcW w:w="1900" w:type="dxa"/>
            <w:shd w:val="clear" w:color="auto" w:fill="C5E0B3" w:themeFill="accent6" w:themeFillTint="66"/>
          </w:tcPr>
          <w:p w14:paraId="585C7BE1" w14:textId="77777777" w:rsidR="00F5346B" w:rsidRDefault="00777BC4">
            <w:pPr>
              <w:rPr>
                <w:b/>
              </w:rPr>
            </w:pPr>
            <w:r>
              <w:rPr>
                <w:b/>
              </w:rPr>
              <w:lastRenderedPageBreak/>
              <w:t>Managing Self</w:t>
            </w:r>
          </w:p>
          <w:p w14:paraId="34CE0A41" w14:textId="77777777" w:rsidR="00F5346B" w:rsidRDefault="00F5346B"/>
          <w:p w14:paraId="10501FE2" w14:textId="77777777" w:rsidR="00F5346B" w:rsidRDefault="00777BC4">
            <w:r>
              <w:t>Encouragement to manage own personal hygiene – toileting and independent hand washing.</w:t>
            </w:r>
          </w:p>
          <w:p w14:paraId="43532E30" w14:textId="77777777" w:rsidR="00F5346B" w:rsidRDefault="00777BC4">
            <w:r>
              <w:t>Putting on our own clothes for outdoor play (coat and other items such as hat, gloves etc).</w:t>
            </w:r>
          </w:p>
          <w:p w14:paraId="62EBF3C5" w14:textId="77777777" w:rsidR="00F5346B" w:rsidRDefault="00F5346B"/>
          <w:p w14:paraId="504EC2E3" w14:textId="77777777" w:rsidR="00F5346B" w:rsidRDefault="00777BC4">
            <w:pPr>
              <w:spacing w:before="240" w:after="240"/>
            </w:pPr>
            <w:r>
              <w:t xml:space="preserve">Putting on and off socks and shoes </w:t>
            </w:r>
            <w:r>
              <w:lastRenderedPageBreak/>
              <w:t xml:space="preserve">for P.E with increasing independence. </w:t>
            </w:r>
          </w:p>
          <w:p w14:paraId="3CA180B4" w14:textId="77777777" w:rsidR="00F5346B" w:rsidRDefault="00777BC4">
            <w:pPr>
              <w:spacing w:before="240" w:after="240"/>
            </w:pPr>
            <w:r>
              <w:t>Dressing up/ role play clothes - putting these on with increasing independence.</w:t>
            </w:r>
          </w:p>
        </w:tc>
        <w:tc>
          <w:tcPr>
            <w:tcW w:w="1993" w:type="dxa"/>
            <w:shd w:val="clear" w:color="auto" w:fill="DEEBF6"/>
          </w:tcPr>
          <w:p w14:paraId="0992AB9D" w14:textId="77777777" w:rsidR="00F5346B" w:rsidRDefault="00777BC4">
            <w:pPr>
              <w:rPr>
                <w:b/>
              </w:rPr>
            </w:pPr>
            <w:r>
              <w:rPr>
                <w:b/>
              </w:rPr>
              <w:lastRenderedPageBreak/>
              <w:t>Managing Self</w:t>
            </w:r>
          </w:p>
          <w:p w14:paraId="46A7BCAC" w14:textId="77777777" w:rsidR="00F5346B" w:rsidRDefault="00777BC4">
            <w:pPr>
              <w:spacing w:before="240" w:after="240"/>
              <w:rPr>
                <w:b/>
              </w:rPr>
            </w:pPr>
            <w:r>
              <w:t>Settling in routines.</w:t>
            </w:r>
          </w:p>
          <w:p w14:paraId="4C5AA5E8" w14:textId="77777777" w:rsidR="00F5346B" w:rsidRDefault="00777BC4">
            <w:pPr>
              <w:spacing w:before="240" w:after="240"/>
            </w:pPr>
            <w:r>
              <w:t>Encouragement to manage own personal hygiene – toileting and independent hand washing.</w:t>
            </w:r>
          </w:p>
          <w:p w14:paraId="58DFD6FB" w14:textId="77777777" w:rsidR="00F5346B" w:rsidRDefault="00777BC4">
            <w:pPr>
              <w:spacing w:before="240" w:after="240"/>
            </w:pPr>
            <w:r>
              <w:t>What do we wear in the Winter?</w:t>
            </w:r>
          </w:p>
          <w:p w14:paraId="7372D59B" w14:textId="77777777" w:rsidR="00F5346B" w:rsidRDefault="00777BC4">
            <w:pPr>
              <w:spacing w:before="240" w:after="240"/>
            </w:pPr>
            <w:r>
              <w:t>Trying different foods.</w:t>
            </w:r>
          </w:p>
          <w:p w14:paraId="6D98A12B" w14:textId="77777777" w:rsidR="00F5346B" w:rsidRDefault="00F5346B"/>
        </w:tc>
        <w:tc>
          <w:tcPr>
            <w:tcW w:w="2115" w:type="dxa"/>
            <w:shd w:val="clear" w:color="auto" w:fill="DEEBF6"/>
          </w:tcPr>
          <w:p w14:paraId="79F6ACA1" w14:textId="77777777" w:rsidR="00F5346B" w:rsidRDefault="00777BC4">
            <w:pPr>
              <w:rPr>
                <w:b/>
              </w:rPr>
            </w:pPr>
            <w:r>
              <w:rPr>
                <w:b/>
              </w:rPr>
              <w:t>Managing Self</w:t>
            </w:r>
          </w:p>
          <w:p w14:paraId="2DA3C063" w14:textId="77777777" w:rsidR="00F5346B" w:rsidRDefault="00777BC4">
            <w:pPr>
              <w:spacing w:before="240" w:after="240"/>
            </w:pPr>
            <w:r>
              <w:t>Encouragement to manage own personal hygiene – toileting and independent hand washing.</w:t>
            </w:r>
          </w:p>
          <w:p w14:paraId="522C01CE" w14:textId="77777777" w:rsidR="00F5346B" w:rsidRDefault="00777BC4">
            <w:r>
              <w:t>Healthy eating – why do we have to eat healthily?</w:t>
            </w:r>
          </w:p>
        </w:tc>
        <w:tc>
          <w:tcPr>
            <w:tcW w:w="1871" w:type="dxa"/>
            <w:shd w:val="clear" w:color="auto" w:fill="F5CFF3"/>
          </w:tcPr>
          <w:p w14:paraId="0CBC68D7" w14:textId="77777777" w:rsidR="00F5346B" w:rsidRDefault="00777BC4">
            <w:pPr>
              <w:rPr>
                <w:b/>
              </w:rPr>
            </w:pPr>
            <w:r>
              <w:rPr>
                <w:b/>
              </w:rPr>
              <w:t>Managing Self</w:t>
            </w:r>
          </w:p>
          <w:p w14:paraId="38B01093" w14:textId="77777777" w:rsidR="00F5346B" w:rsidRDefault="00777BC4">
            <w:pPr>
              <w:spacing w:before="240" w:after="240"/>
              <w:rPr>
                <w:b/>
              </w:rPr>
            </w:pPr>
            <w:r>
              <w:t>Settling in routines.</w:t>
            </w:r>
          </w:p>
          <w:p w14:paraId="6D15B01E" w14:textId="77777777" w:rsidR="00F5346B" w:rsidRDefault="00777BC4">
            <w:pPr>
              <w:spacing w:before="240" w:after="240"/>
            </w:pPr>
            <w:r>
              <w:t>Encouragement to manage own personal hygiene – toileting and independent hand washing.</w:t>
            </w:r>
          </w:p>
          <w:p w14:paraId="3660E89D" w14:textId="77777777" w:rsidR="00F5346B" w:rsidRDefault="00777BC4">
            <w:pPr>
              <w:spacing w:before="240" w:after="240"/>
            </w:pPr>
            <w:r>
              <w:t>What do we have to do to keep safe in the sun?</w:t>
            </w:r>
          </w:p>
          <w:p w14:paraId="7B9FBCEF" w14:textId="77777777" w:rsidR="00F5346B" w:rsidRDefault="00777BC4">
            <w:r>
              <w:t>Effects of exercise on our bodies.</w:t>
            </w:r>
          </w:p>
        </w:tc>
        <w:tc>
          <w:tcPr>
            <w:tcW w:w="1993" w:type="dxa"/>
            <w:shd w:val="clear" w:color="auto" w:fill="F5CFF3"/>
          </w:tcPr>
          <w:p w14:paraId="6A859E2E" w14:textId="77777777" w:rsidR="00F5346B" w:rsidRDefault="00777BC4">
            <w:pPr>
              <w:rPr>
                <w:b/>
              </w:rPr>
            </w:pPr>
            <w:r>
              <w:rPr>
                <w:b/>
              </w:rPr>
              <w:t>Managing Self</w:t>
            </w:r>
          </w:p>
          <w:p w14:paraId="14A3BCFB" w14:textId="77777777" w:rsidR="00F5346B" w:rsidRDefault="00777BC4">
            <w:pPr>
              <w:spacing w:before="240" w:after="240"/>
            </w:pPr>
            <w:r>
              <w:t>Encouragement to manage own personal hygiene – toileting and independent hand washing.</w:t>
            </w:r>
          </w:p>
          <w:p w14:paraId="300AFD97" w14:textId="77777777" w:rsidR="00F5346B" w:rsidRDefault="00777BC4">
            <w:pPr>
              <w:spacing w:before="240" w:after="240"/>
            </w:pPr>
            <w:r>
              <w:t>Be increasingly independent in meeting their own needs.</w:t>
            </w:r>
          </w:p>
          <w:p w14:paraId="06230D15" w14:textId="77777777" w:rsidR="00F5346B" w:rsidRDefault="00777BC4">
            <w:r>
              <w:t xml:space="preserve">Show an increasing desire to be independent, such as wanting to feed themselves and dress/undress. Make healthy </w:t>
            </w:r>
            <w:r>
              <w:lastRenderedPageBreak/>
              <w:t xml:space="preserve">choices about food, drink, activity and </w:t>
            </w:r>
          </w:p>
        </w:tc>
      </w:tr>
      <w:tr w:rsidR="00F5346B" w14:paraId="441A5926" w14:textId="77777777" w:rsidTr="7EECEA68">
        <w:tc>
          <w:tcPr>
            <w:tcW w:w="1990" w:type="dxa"/>
          </w:tcPr>
          <w:p w14:paraId="1897703E" w14:textId="77777777" w:rsidR="00F5346B" w:rsidRDefault="00777BC4">
            <w:pPr>
              <w:rPr>
                <w:b/>
              </w:rPr>
            </w:pPr>
            <w:r>
              <w:rPr>
                <w:b/>
              </w:rPr>
              <w:lastRenderedPageBreak/>
              <w:t>Understanding the World</w:t>
            </w:r>
          </w:p>
        </w:tc>
        <w:tc>
          <w:tcPr>
            <w:tcW w:w="2085" w:type="dxa"/>
            <w:shd w:val="clear" w:color="auto" w:fill="C5E0B3" w:themeFill="accent6" w:themeFillTint="66"/>
          </w:tcPr>
          <w:p w14:paraId="1862FFE9" w14:textId="77777777" w:rsidR="00F5346B" w:rsidRDefault="00777BC4">
            <w:pPr>
              <w:rPr>
                <w:b/>
              </w:rPr>
            </w:pPr>
            <w:r>
              <w:rPr>
                <w:b/>
              </w:rPr>
              <w:t>Natural World</w:t>
            </w:r>
          </w:p>
          <w:p w14:paraId="3B8786F0" w14:textId="77777777" w:rsidR="00F5346B" w:rsidRDefault="00777BC4">
            <w:r>
              <w:t>Forest Frolics</w:t>
            </w:r>
          </w:p>
          <w:p w14:paraId="2946DB82" w14:textId="77777777" w:rsidR="00F5346B" w:rsidRDefault="00F5346B"/>
          <w:p w14:paraId="701AD743" w14:textId="77777777" w:rsidR="00F5346B" w:rsidRDefault="00777BC4">
            <w:pPr>
              <w:rPr>
                <w:b/>
              </w:rPr>
            </w:pPr>
            <w:r>
              <w:rPr>
                <w:b/>
              </w:rPr>
              <w:t>Past and Present</w:t>
            </w:r>
          </w:p>
          <w:p w14:paraId="58FCAE87" w14:textId="77777777" w:rsidR="00F5346B" w:rsidRDefault="00777BC4">
            <w:r>
              <w:t xml:space="preserve">Show interest in the lives of people who are familiar with them. </w:t>
            </w:r>
          </w:p>
          <w:p w14:paraId="5997CC1D" w14:textId="77777777" w:rsidR="00F5346B" w:rsidRDefault="00F5346B"/>
          <w:p w14:paraId="1BEF801F" w14:textId="77777777" w:rsidR="00F5346B" w:rsidRDefault="00777BC4">
            <w:pPr>
              <w:rPr>
                <w:b/>
              </w:rPr>
            </w:pPr>
            <w:r>
              <w:rPr>
                <w:b/>
              </w:rPr>
              <w:t>People, culture and communities</w:t>
            </w:r>
          </w:p>
          <w:p w14:paraId="1318AA66" w14:textId="77777777" w:rsidR="00F5346B" w:rsidRDefault="00777BC4">
            <w:r>
              <w:t xml:space="preserve">Show interest in different </w:t>
            </w:r>
            <w:r>
              <w:lastRenderedPageBreak/>
              <w:t xml:space="preserve">occupations and ways of life. </w:t>
            </w:r>
          </w:p>
          <w:p w14:paraId="2BDA3B54" w14:textId="77777777" w:rsidR="00F5346B" w:rsidRDefault="00777BC4">
            <w:r>
              <w:t xml:space="preserve">Know some of the things that make them unique and describe similarities and differences. </w:t>
            </w:r>
          </w:p>
        </w:tc>
        <w:tc>
          <w:tcPr>
            <w:tcW w:w="1900" w:type="dxa"/>
            <w:shd w:val="clear" w:color="auto" w:fill="C5E0B3" w:themeFill="accent6" w:themeFillTint="66"/>
          </w:tcPr>
          <w:p w14:paraId="49390C83" w14:textId="77777777" w:rsidR="00F5346B" w:rsidRDefault="00777BC4">
            <w:pPr>
              <w:rPr>
                <w:b/>
              </w:rPr>
            </w:pPr>
            <w:r>
              <w:rPr>
                <w:b/>
              </w:rPr>
              <w:lastRenderedPageBreak/>
              <w:t>People, culture and communities</w:t>
            </w:r>
          </w:p>
          <w:p w14:paraId="27DA0F3B" w14:textId="77777777" w:rsidR="00F5346B" w:rsidRDefault="00777BC4">
            <w:r>
              <w:t>Fire safety - How to be safe on Bonfire Night/ Diwali.</w:t>
            </w:r>
          </w:p>
          <w:p w14:paraId="670C3778" w14:textId="77777777" w:rsidR="00F5346B" w:rsidRDefault="00777BC4">
            <w:r>
              <w:t>What happens on Bonfire night/Diwali.</w:t>
            </w:r>
          </w:p>
          <w:p w14:paraId="110FFD37" w14:textId="77777777" w:rsidR="00F5346B" w:rsidRDefault="00F5346B"/>
          <w:p w14:paraId="4B2CD976" w14:textId="77777777" w:rsidR="00F5346B" w:rsidRDefault="00777BC4">
            <w:r>
              <w:t xml:space="preserve">Remembrance Sunday - What happens. </w:t>
            </w:r>
          </w:p>
          <w:p w14:paraId="6B699379" w14:textId="77777777" w:rsidR="00F5346B" w:rsidRDefault="00F5346B"/>
          <w:p w14:paraId="3FE9F23F" w14:textId="77777777" w:rsidR="00F5346B" w:rsidRDefault="00F5346B"/>
          <w:p w14:paraId="75C0D8B1" w14:textId="77777777" w:rsidR="00F5346B" w:rsidRDefault="00777BC4">
            <w:r>
              <w:rPr>
                <w:b/>
              </w:rPr>
              <w:t>Natural World</w:t>
            </w:r>
          </w:p>
          <w:p w14:paraId="6A5D662C" w14:textId="77777777" w:rsidR="00F5346B" w:rsidRDefault="00777BC4">
            <w:r>
              <w:t>Seasonal Changes</w:t>
            </w:r>
          </w:p>
          <w:p w14:paraId="1F72F646" w14:textId="77777777" w:rsidR="00F5346B" w:rsidRDefault="00F5346B"/>
          <w:p w14:paraId="080C93DA" w14:textId="77777777" w:rsidR="00F5346B" w:rsidRDefault="00777BC4">
            <w:r>
              <w:t xml:space="preserve">Christmas - know it’s the celebration of Jesus’s birth. </w:t>
            </w:r>
          </w:p>
        </w:tc>
        <w:tc>
          <w:tcPr>
            <w:tcW w:w="1993" w:type="dxa"/>
            <w:shd w:val="clear" w:color="auto" w:fill="DEEBF6"/>
          </w:tcPr>
          <w:p w14:paraId="688C4497" w14:textId="77777777" w:rsidR="00F5346B" w:rsidRDefault="00777BC4">
            <w:pPr>
              <w:rPr>
                <w:b/>
              </w:rPr>
            </w:pPr>
            <w:r>
              <w:rPr>
                <w:b/>
              </w:rPr>
              <w:lastRenderedPageBreak/>
              <w:t>Past and Present</w:t>
            </w:r>
          </w:p>
          <w:p w14:paraId="62E569B4" w14:textId="77777777" w:rsidR="00F5346B" w:rsidRDefault="00777BC4">
            <w:r>
              <w:t>Chinese New Year</w:t>
            </w:r>
          </w:p>
          <w:p w14:paraId="1348B562" w14:textId="77777777" w:rsidR="00F5346B" w:rsidRDefault="00777BC4">
            <w:r>
              <w:t>(Festival)</w:t>
            </w:r>
          </w:p>
          <w:p w14:paraId="45FBA59C" w14:textId="77777777" w:rsidR="00F5346B" w:rsidRDefault="00777BC4">
            <w:r>
              <w:t>Seasonal changes (Winter)</w:t>
            </w:r>
          </w:p>
          <w:p w14:paraId="08CE6F91" w14:textId="77777777" w:rsidR="00F5346B" w:rsidRDefault="00F5346B"/>
          <w:p w14:paraId="61CDCEAD" w14:textId="77777777" w:rsidR="00F5346B" w:rsidRDefault="00F5346B"/>
          <w:p w14:paraId="160BEA9F" w14:textId="77777777" w:rsidR="00F5346B" w:rsidRDefault="00777BC4">
            <w:pPr>
              <w:rPr>
                <w:b/>
              </w:rPr>
            </w:pPr>
            <w:r>
              <w:rPr>
                <w:b/>
              </w:rPr>
              <w:t>People, culture and communities</w:t>
            </w:r>
          </w:p>
          <w:p w14:paraId="1E29D9E3" w14:textId="77777777" w:rsidR="00F5346B" w:rsidRDefault="00777BC4">
            <w:r>
              <w:t>Chinese New Year - How is it celebrated?</w:t>
            </w:r>
          </w:p>
          <w:p w14:paraId="065CF0E9" w14:textId="77777777" w:rsidR="00F5346B" w:rsidRDefault="00777BC4">
            <w:r>
              <w:lastRenderedPageBreak/>
              <w:t xml:space="preserve">Continue developing positive attitudes about the differences between people. </w:t>
            </w:r>
          </w:p>
          <w:p w14:paraId="4593E475" w14:textId="77777777" w:rsidR="00F5346B" w:rsidRDefault="00777BC4">
            <w:r>
              <w:t>Know that there are different countries in the world and talk about the differences they have experienced or seen in photos.</w:t>
            </w:r>
          </w:p>
          <w:p w14:paraId="1AF2B439" w14:textId="77777777" w:rsidR="00F5346B" w:rsidRDefault="00777BC4">
            <w:r>
              <w:t xml:space="preserve">Valentines Day - talk about who is special and important to you. </w:t>
            </w:r>
          </w:p>
          <w:p w14:paraId="6BB9E253" w14:textId="77777777" w:rsidR="00F5346B" w:rsidRDefault="00F5346B"/>
          <w:p w14:paraId="2B2252A2" w14:textId="77777777" w:rsidR="00F5346B" w:rsidRDefault="00777BC4">
            <w:pPr>
              <w:rPr>
                <w:b/>
              </w:rPr>
            </w:pPr>
            <w:r>
              <w:rPr>
                <w:b/>
              </w:rPr>
              <w:t>Natural World</w:t>
            </w:r>
          </w:p>
          <w:p w14:paraId="7B0814CA" w14:textId="77777777" w:rsidR="00F5346B" w:rsidRDefault="00777BC4">
            <w:r>
              <w:t>Talk about seasonal changes (Winter)</w:t>
            </w:r>
          </w:p>
          <w:p w14:paraId="0EF1F3D0" w14:textId="77777777" w:rsidR="00F5346B" w:rsidRDefault="00777BC4">
            <w:r>
              <w:t xml:space="preserve">Exploring melting ice and snow. </w:t>
            </w:r>
          </w:p>
          <w:p w14:paraId="36433687" w14:textId="77777777" w:rsidR="00F5346B" w:rsidRDefault="00777BC4">
            <w:r>
              <w:t xml:space="preserve">Talk about water and the environment. </w:t>
            </w:r>
          </w:p>
          <w:p w14:paraId="23DE523C" w14:textId="77777777" w:rsidR="00F5346B" w:rsidRDefault="00F5346B"/>
        </w:tc>
        <w:tc>
          <w:tcPr>
            <w:tcW w:w="2115" w:type="dxa"/>
            <w:shd w:val="clear" w:color="auto" w:fill="DEEBF6"/>
          </w:tcPr>
          <w:p w14:paraId="78A8BA95" w14:textId="77777777" w:rsidR="00F5346B" w:rsidRDefault="00777BC4">
            <w:pPr>
              <w:rPr>
                <w:b/>
              </w:rPr>
            </w:pPr>
            <w:r>
              <w:rPr>
                <w:b/>
              </w:rPr>
              <w:lastRenderedPageBreak/>
              <w:t>Past and Present</w:t>
            </w:r>
          </w:p>
          <w:p w14:paraId="52E56223" w14:textId="77777777" w:rsidR="00F5346B" w:rsidRDefault="00F5346B"/>
          <w:p w14:paraId="07547A01" w14:textId="77777777" w:rsidR="00F5346B" w:rsidRDefault="00F5346B"/>
          <w:p w14:paraId="5F2E7698" w14:textId="77777777" w:rsidR="00F5346B" w:rsidRDefault="00777BC4">
            <w:pPr>
              <w:rPr>
                <w:b/>
              </w:rPr>
            </w:pPr>
            <w:r>
              <w:rPr>
                <w:b/>
              </w:rPr>
              <w:t>People, culture and communities</w:t>
            </w:r>
          </w:p>
          <w:p w14:paraId="505D7C37" w14:textId="77777777" w:rsidR="00F5346B" w:rsidRDefault="00777BC4">
            <w:r>
              <w:t xml:space="preserve">Significant cultural events </w:t>
            </w:r>
            <w:proofErr w:type="gramStart"/>
            <w:r>
              <w:t>( Mothers</w:t>
            </w:r>
            <w:proofErr w:type="gramEnd"/>
            <w:r>
              <w:t>’ Day and Easter)</w:t>
            </w:r>
          </w:p>
          <w:p w14:paraId="5043CB0F" w14:textId="77777777" w:rsidR="00F5346B" w:rsidRDefault="00F5346B"/>
          <w:p w14:paraId="49B15787" w14:textId="77777777" w:rsidR="00F5346B" w:rsidRDefault="00777BC4">
            <w:pPr>
              <w:rPr>
                <w:b/>
              </w:rPr>
            </w:pPr>
            <w:r>
              <w:rPr>
                <w:b/>
              </w:rPr>
              <w:t>Natural World</w:t>
            </w:r>
          </w:p>
          <w:p w14:paraId="0BABC607" w14:textId="77777777" w:rsidR="00F5346B" w:rsidRDefault="00777BC4">
            <w:r>
              <w:lastRenderedPageBreak/>
              <w:t>Talk about seasonal changes (signs of Spring)</w:t>
            </w:r>
          </w:p>
          <w:p w14:paraId="07459315" w14:textId="77777777" w:rsidR="00F5346B" w:rsidRDefault="00F5346B"/>
          <w:p w14:paraId="6537F28F" w14:textId="77777777" w:rsidR="00F5346B" w:rsidRDefault="00F5346B"/>
        </w:tc>
        <w:tc>
          <w:tcPr>
            <w:tcW w:w="1871" w:type="dxa"/>
            <w:shd w:val="clear" w:color="auto" w:fill="F5CFF3"/>
          </w:tcPr>
          <w:p w14:paraId="6B5E4D20" w14:textId="77777777" w:rsidR="00F5346B" w:rsidRDefault="00777BC4">
            <w:pPr>
              <w:rPr>
                <w:b/>
              </w:rPr>
            </w:pPr>
            <w:r>
              <w:rPr>
                <w:b/>
              </w:rPr>
              <w:lastRenderedPageBreak/>
              <w:t>Natural World</w:t>
            </w:r>
          </w:p>
          <w:p w14:paraId="322C3A71" w14:textId="77777777" w:rsidR="00F5346B" w:rsidRDefault="00777BC4">
            <w:r>
              <w:t>Forest Frolics</w:t>
            </w:r>
          </w:p>
          <w:p w14:paraId="75FC7DB5" w14:textId="77777777" w:rsidR="00F5346B" w:rsidRDefault="00777BC4">
            <w:r>
              <w:t xml:space="preserve">Development of understanding of growth, decay and changes over time. </w:t>
            </w:r>
          </w:p>
          <w:p w14:paraId="6DFB9E20" w14:textId="77777777" w:rsidR="00F5346B" w:rsidRDefault="00F5346B"/>
          <w:p w14:paraId="66735CE6" w14:textId="77777777" w:rsidR="00F5346B" w:rsidRDefault="00777BC4">
            <w:r>
              <w:t xml:space="preserve">Show care and concern for living things and the environment. </w:t>
            </w:r>
          </w:p>
          <w:p w14:paraId="70DF9E56" w14:textId="77777777" w:rsidR="00F5346B" w:rsidRDefault="00F5346B"/>
          <w:p w14:paraId="44E871BC" w14:textId="77777777" w:rsidR="00F5346B" w:rsidRDefault="00F5346B"/>
          <w:p w14:paraId="144A5D23" w14:textId="77777777" w:rsidR="00F5346B" w:rsidRDefault="00F5346B"/>
          <w:p w14:paraId="738610EB" w14:textId="77777777" w:rsidR="00F5346B" w:rsidRDefault="00F5346B"/>
        </w:tc>
        <w:tc>
          <w:tcPr>
            <w:tcW w:w="1993" w:type="dxa"/>
            <w:shd w:val="clear" w:color="auto" w:fill="F5CFF3"/>
          </w:tcPr>
          <w:p w14:paraId="4E1007FB" w14:textId="77777777" w:rsidR="00F5346B" w:rsidRDefault="00777BC4">
            <w:pPr>
              <w:rPr>
                <w:b/>
              </w:rPr>
            </w:pPr>
            <w:r>
              <w:rPr>
                <w:b/>
              </w:rPr>
              <w:lastRenderedPageBreak/>
              <w:t>Natural World</w:t>
            </w:r>
          </w:p>
          <w:p w14:paraId="23DD5C3B" w14:textId="77777777" w:rsidR="00F5346B" w:rsidRDefault="00777BC4">
            <w:r>
              <w:t>Forest Frolics</w:t>
            </w:r>
          </w:p>
          <w:p w14:paraId="2FC69555" w14:textId="77777777" w:rsidR="00F5346B" w:rsidRDefault="00777BC4">
            <w:r>
              <w:t>Seasonal changes (signs of Summer)</w:t>
            </w:r>
          </w:p>
          <w:p w14:paraId="747F8A29" w14:textId="77777777" w:rsidR="00F5346B" w:rsidRDefault="00777BC4">
            <w:r>
              <w:t xml:space="preserve">Show care and concern </w:t>
            </w:r>
            <w:proofErr w:type="gramStart"/>
            <w:r>
              <w:t>for  the</w:t>
            </w:r>
            <w:proofErr w:type="gramEnd"/>
            <w:r>
              <w:t xml:space="preserve"> environment. </w:t>
            </w:r>
          </w:p>
          <w:p w14:paraId="637805D2" w14:textId="77777777" w:rsidR="00F5346B" w:rsidRDefault="00F5346B"/>
          <w:p w14:paraId="3DC15E0C" w14:textId="77777777" w:rsidR="00F5346B" w:rsidRDefault="00777BC4">
            <w:r>
              <w:t xml:space="preserve">Begin to understand the effect their behaviour can have </w:t>
            </w:r>
            <w:r>
              <w:lastRenderedPageBreak/>
              <w:t xml:space="preserve">on the environment. </w:t>
            </w:r>
          </w:p>
          <w:p w14:paraId="463F29E8" w14:textId="77777777" w:rsidR="00F5346B" w:rsidRDefault="00F5346B"/>
          <w:p w14:paraId="3B7B4B86" w14:textId="77777777" w:rsidR="00F5346B" w:rsidRDefault="00F5346B"/>
          <w:p w14:paraId="3CCCBECD" w14:textId="77777777" w:rsidR="00F5346B" w:rsidRDefault="00777BC4">
            <w:pPr>
              <w:rPr>
                <w:b/>
              </w:rPr>
            </w:pPr>
            <w:r>
              <w:rPr>
                <w:b/>
              </w:rPr>
              <w:t>Past and Present</w:t>
            </w:r>
          </w:p>
          <w:p w14:paraId="773907A9" w14:textId="77777777" w:rsidR="00F5346B" w:rsidRDefault="00777BC4">
            <w:r>
              <w:t xml:space="preserve">Remembers and talks about significant events in their own experience. </w:t>
            </w:r>
          </w:p>
          <w:p w14:paraId="3A0FF5F2" w14:textId="77777777" w:rsidR="00F5346B" w:rsidRDefault="00F5346B"/>
          <w:p w14:paraId="457E7A86" w14:textId="77777777" w:rsidR="00F5346B" w:rsidRDefault="00777BC4">
            <w:pPr>
              <w:rPr>
                <w:b/>
              </w:rPr>
            </w:pPr>
            <w:r>
              <w:rPr>
                <w:b/>
              </w:rPr>
              <w:t>People, culture and communities</w:t>
            </w:r>
          </w:p>
          <w:p w14:paraId="76F77543" w14:textId="77777777" w:rsidR="00F5346B" w:rsidRDefault="00777BC4">
            <w:r>
              <w:t xml:space="preserve">Shows interest in different occupations and ways of life. </w:t>
            </w:r>
          </w:p>
          <w:p w14:paraId="5630AD66" w14:textId="77777777" w:rsidR="00F5346B" w:rsidRDefault="00F5346B"/>
          <w:p w14:paraId="61829076" w14:textId="77777777" w:rsidR="00F5346B" w:rsidRDefault="00F5346B"/>
          <w:p w14:paraId="2BA226A1" w14:textId="77777777" w:rsidR="00F5346B" w:rsidRDefault="00F5346B"/>
        </w:tc>
      </w:tr>
      <w:tr w:rsidR="00F5346B" w14:paraId="1DAF5C2F" w14:textId="77777777" w:rsidTr="7EECEA68">
        <w:trPr>
          <w:trHeight w:val="3499"/>
        </w:trPr>
        <w:tc>
          <w:tcPr>
            <w:tcW w:w="1990" w:type="dxa"/>
          </w:tcPr>
          <w:p w14:paraId="11F49CA7" w14:textId="77777777" w:rsidR="00F5346B" w:rsidRDefault="00777BC4">
            <w:pPr>
              <w:rPr>
                <w:b/>
              </w:rPr>
            </w:pPr>
            <w:r>
              <w:rPr>
                <w:b/>
              </w:rPr>
              <w:lastRenderedPageBreak/>
              <w:t>Expressive Arts and Design</w:t>
            </w:r>
          </w:p>
        </w:tc>
        <w:tc>
          <w:tcPr>
            <w:tcW w:w="11957" w:type="dxa"/>
            <w:gridSpan w:val="6"/>
            <w:shd w:val="clear" w:color="auto" w:fill="FBE5D5"/>
          </w:tcPr>
          <w:p w14:paraId="7094040C" w14:textId="77777777" w:rsidR="00F5346B" w:rsidRDefault="00777BC4">
            <w:pPr>
              <w:spacing w:before="240" w:after="240"/>
              <w:rPr>
                <w:b/>
              </w:rPr>
            </w:pPr>
            <w:r>
              <w:rPr>
                <w:b/>
              </w:rPr>
              <w:t>Throughout the year children will be taught to:</w:t>
            </w:r>
          </w:p>
          <w:p w14:paraId="3B7E1E01" w14:textId="7C3EE481" w:rsidR="00F5346B" w:rsidRDefault="00777BC4">
            <w:pPr>
              <w:spacing w:before="240" w:after="240"/>
            </w:pPr>
            <w:r>
              <w:t>• Sing a variety of nursery rhymes and become familiar with these.</w:t>
            </w:r>
            <w:r w:rsidR="6EC4D170">
              <w:t xml:space="preserve"> </w:t>
            </w:r>
            <w:r w:rsidR="0450A119" w:rsidRPr="6ADDD8A6">
              <w:rPr>
                <w:i/>
                <w:iCs/>
              </w:rPr>
              <w:t xml:space="preserve"> </w:t>
            </w:r>
            <w:r w:rsidR="6EC4D170" w:rsidRPr="6ADDD8A6">
              <w:rPr>
                <w:i/>
                <w:iCs/>
              </w:rPr>
              <w:t>Link to Maths</w:t>
            </w:r>
          </w:p>
          <w:p w14:paraId="211F10E5" w14:textId="30AEFF6B" w:rsidR="00F5346B" w:rsidRDefault="00777BC4">
            <w:pPr>
              <w:spacing w:before="240" w:after="240"/>
            </w:pPr>
            <w:r>
              <w:t xml:space="preserve">•  Move to music and explore how instruments work. </w:t>
            </w:r>
            <w:proofErr w:type="gramStart"/>
            <w:r>
              <w:t>( Keep</w:t>
            </w:r>
            <w:proofErr w:type="gramEnd"/>
            <w:r>
              <w:t xml:space="preserve"> a steady beat and rhythm) </w:t>
            </w:r>
            <w:r w:rsidR="2038C79C" w:rsidRPr="6ADDD8A6">
              <w:rPr>
                <w:i/>
                <w:iCs/>
              </w:rPr>
              <w:t>Link to Maths</w:t>
            </w:r>
          </w:p>
          <w:p w14:paraId="5BE4EAD1" w14:textId="77777777" w:rsidR="00F5346B" w:rsidRDefault="00777BC4">
            <w:pPr>
              <w:spacing w:before="240" w:after="240"/>
            </w:pPr>
            <w:r>
              <w:t xml:space="preserve">• Teaching how to use a range of construction resources in different ways. </w:t>
            </w:r>
          </w:p>
          <w:p w14:paraId="59DFF729" w14:textId="77777777" w:rsidR="00F5346B" w:rsidRDefault="00777BC4">
            <w:pPr>
              <w:spacing w:before="240" w:after="240"/>
            </w:pPr>
            <w:r>
              <w:t xml:space="preserve">• Distinguish between different textures. </w:t>
            </w:r>
          </w:p>
          <w:p w14:paraId="4356911B" w14:textId="77777777" w:rsidR="00F5346B" w:rsidRDefault="00777BC4">
            <w:pPr>
              <w:spacing w:before="240" w:after="240"/>
            </w:pPr>
            <w:r>
              <w:t xml:space="preserve">• To make colours lighter or darker when painting. </w:t>
            </w:r>
          </w:p>
          <w:p w14:paraId="6D10886B" w14:textId="77777777" w:rsidR="00F5346B" w:rsidRDefault="00777BC4">
            <w:pPr>
              <w:spacing w:before="240" w:after="240"/>
            </w:pPr>
            <w:r>
              <w:t xml:space="preserve">• Mark </w:t>
            </w:r>
            <w:proofErr w:type="gramStart"/>
            <w:r>
              <w:t>make</w:t>
            </w:r>
            <w:proofErr w:type="gramEnd"/>
            <w:r>
              <w:t xml:space="preserve"> with natural materials – water, sticks, leaves, vegetables etc.</w:t>
            </w:r>
          </w:p>
          <w:p w14:paraId="17AD93B2" w14:textId="77777777" w:rsidR="00F5346B" w:rsidRDefault="00F5346B"/>
        </w:tc>
      </w:tr>
      <w:tr w:rsidR="00F5346B" w14:paraId="2BD209BD" w14:textId="77777777" w:rsidTr="7EECEA68">
        <w:tc>
          <w:tcPr>
            <w:tcW w:w="1990" w:type="dxa"/>
          </w:tcPr>
          <w:p w14:paraId="33AB6C18" w14:textId="77777777" w:rsidR="00F5346B" w:rsidRDefault="00777BC4">
            <w:pPr>
              <w:rPr>
                <w:b/>
              </w:rPr>
            </w:pPr>
            <w:r>
              <w:rPr>
                <w:b/>
              </w:rPr>
              <w:t>Spiritual, moral, social and cultural development.</w:t>
            </w:r>
          </w:p>
        </w:tc>
        <w:tc>
          <w:tcPr>
            <w:tcW w:w="2085" w:type="dxa"/>
            <w:shd w:val="clear" w:color="auto" w:fill="C5E0B3" w:themeFill="accent6" w:themeFillTint="66"/>
          </w:tcPr>
          <w:p w14:paraId="0DE4B5B7" w14:textId="77777777" w:rsidR="00F5346B" w:rsidRDefault="00F5346B"/>
        </w:tc>
        <w:tc>
          <w:tcPr>
            <w:tcW w:w="1900" w:type="dxa"/>
            <w:shd w:val="clear" w:color="auto" w:fill="C5E0B3" w:themeFill="accent6" w:themeFillTint="66"/>
          </w:tcPr>
          <w:p w14:paraId="66204FF1" w14:textId="77777777" w:rsidR="00F5346B" w:rsidRDefault="00F5346B"/>
        </w:tc>
        <w:tc>
          <w:tcPr>
            <w:tcW w:w="1993" w:type="dxa"/>
            <w:shd w:val="clear" w:color="auto" w:fill="DEEBF6"/>
          </w:tcPr>
          <w:p w14:paraId="2DBF0D7D" w14:textId="77777777" w:rsidR="00F5346B" w:rsidRDefault="00F5346B"/>
        </w:tc>
        <w:tc>
          <w:tcPr>
            <w:tcW w:w="2115" w:type="dxa"/>
            <w:shd w:val="clear" w:color="auto" w:fill="DEEBF6"/>
          </w:tcPr>
          <w:p w14:paraId="6B62F1B3" w14:textId="77777777" w:rsidR="00F5346B" w:rsidRDefault="00F5346B"/>
        </w:tc>
        <w:tc>
          <w:tcPr>
            <w:tcW w:w="1871" w:type="dxa"/>
            <w:shd w:val="clear" w:color="auto" w:fill="F5CFF3"/>
          </w:tcPr>
          <w:p w14:paraId="02F2C34E" w14:textId="77777777" w:rsidR="00F5346B" w:rsidRDefault="00F5346B"/>
        </w:tc>
        <w:tc>
          <w:tcPr>
            <w:tcW w:w="1993" w:type="dxa"/>
            <w:shd w:val="clear" w:color="auto" w:fill="F5CFF3"/>
          </w:tcPr>
          <w:p w14:paraId="680A4E5D" w14:textId="77777777" w:rsidR="00F5346B" w:rsidRDefault="00F5346B"/>
        </w:tc>
      </w:tr>
      <w:tr w:rsidR="00F5346B" w14:paraId="214171F9" w14:textId="77777777" w:rsidTr="7EECEA68">
        <w:tc>
          <w:tcPr>
            <w:tcW w:w="1990" w:type="dxa"/>
          </w:tcPr>
          <w:p w14:paraId="3643858F" w14:textId="77777777" w:rsidR="00F5346B" w:rsidRDefault="00777BC4">
            <w:pPr>
              <w:rPr>
                <w:b/>
              </w:rPr>
            </w:pPr>
            <w:r>
              <w:rPr>
                <w:b/>
              </w:rPr>
              <w:t>Learning Hexagons</w:t>
            </w:r>
          </w:p>
        </w:tc>
        <w:tc>
          <w:tcPr>
            <w:tcW w:w="2085" w:type="dxa"/>
            <w:shd w:val="clear" w:color="auto" w:fill="C5E0B3" w:themeFill="accent6" w:themeFillTint="66"/>
          </w:tcPr>
          <w:p w14:paraId="102E8F70" w14:textId="77777777" w:rsidR="00F5346B" w:rsidRDefault="00777BC4">
            <w:r>
              <w:t>Building Links</w:t>
            </w:r>
          </w:p>
          <w:p w14:paraId="364656DF" w14:textId="77777777" w:rsidR="00F5346B" w:rsidRDefault="00777BC4">
            <w:r>
              <w:t>Sense of place</w:t>
            </w:r>
          </w:p>
          <w:p w14:paraId="27591519" w14:textId="77777777" w:rsidR="00F5346B" w:rsidRDefault="00777BC4">
            <w:r>
              <w:t>Imaginative and creative</w:t>
            </w:r>
          </w:p>
          <w:p w14:paraId="6032BDEA" w14:textId="77777777" w:rsidR="00F5346B" w:rsidRDefault="00777BC4">
            <w:r>
              <w:t>Participation</w:t>
            </w:r>
          </w:p>
        </w:tc>
        <w:tc>
          <w:tcPr>
            <w:tcW w:w="1900" w:type="dxa"/>
            <w:shd w:val="clear" w:color="auto" w:fill="C5E0B3" w:themeFill="accent6" w:themeFillTint="66"/>
          </w:tcPr>
          <w:p w14:paraId="10A45EE3" w14:textId="77777777" w:rsidR="00F5346B" w:rsidRDefault="00777BC4">
            <w:r>
              <w:t>Building Links</w:t>
            </w:r>
          </w:p>
          <w:p w14:paraId="3F86246B" w14:textId="77777777" w:rsidR="00F5346B" w:rsidRDefault="00777BC4">
            <w:r>
              <w:t xml:space="preserve">Understands and respects diversity. </w:t>
            </w:r>
          </w:p>
          <w:p w14:paraId="1BA57833" w14:textId="77777777" w:rsidR="00F5346B" w:rsidRDefault="00777BC4">
            <w:r>
              <w:t>Imaginative and creative</w:t>
            </w:r>
          </w:p>
        </w:tc>
        <w:tc>
          <w:tcPr>
            <w:tcW w:w="1993" w:type="dxa"/>
            <w:shd w:val="clear" w:color="auto" w:fill="DEEBF6"/>
          </w:tcPr>
          <w:p w14:paraId="2D1B906F" w14:textId="77777777" w:rsidR="00F5346B" w:rsidRDefault="00777BC4">
            <w:r>
              <w:t>Building Links</w:t>
            </w:r>
          </w:p>
          <w:p w14:paraId="7E0C084D" w14:textId="77777777" w:rsidR="00F5346B" w:rsidRDefault="00777BC4">
            <w:r>
              <w:t>Curious</w:t>
            </w:r>
          </w:p>
          <w:p w14:paraId="6508CBF5" w14:textId="77777777" w:rsidR="00F5346B" w:rsidRDefault="00777BC4">
            <w:r>
              <w:t>Sense of place</w:t>
            </w:r>
          </w:p>
          <w:p w14:paraId="48B9EFC6" w14:textId="77777777" w:rsidR="00F5346B" w:rsidRDefault="00777BC4">
            <w:r>
              <w:t xml:space="preserve">Understands and respects diversity. </w:t>
            </w:r>
          </w:p>
        </w:tc>
        <w:tc>
          <w:tcPr>
            <w:tcW w:w="2115" w:type="dxa"/>
            <w:shd w:val="clear" w:color="auto" w:fill="DEEBF6"/>
          </w:tcPr>
          <w:p w14:paraId="2CA775FC" w14:textId="77777777" w:rsidR="00F5346B" w:rsidRDefault="00777BC4">
            <w:r>
              <w:t>Building Links</w:t>
            </w:r>
          </w:p>
          <w:p w14:paraId="70B6DCD9" w14:textId="77777777" w:rsidR="00F5346B" w:rsidRDefault="00777BC4">
            <w:r>
              <w:t>Curious</w:t>
            </w:r>
          </w:p>
          <w:p w14:paraId="5EDBEC9E" w14:textId="77777777" w:rsidR="00F5346B" w:rsidRDefault="00777BC4">
            <w:r>
              <w:t>Imaginative and creative</w:t>
            </w:r>
          </w:p>
          <w:p w14:paraId="686EA256" w14:textId="77777777" w:rsidR="00F5346B" w:rsidRDefault="00777BC4">
            <w:r>
              <w:t xml:space="preserve">Resourceful </w:t>
            </w:r>
          </w:p>
        </w:tc>
        <w:tc>
          <w:tcPr>
            <w:tcW w:w="1871" w:type="dxa"/>
            <w:shd w:val="clear" w:color="auto" w:fill="F5CFF3"/>
          </w:tcPr>
          <w:p w14:paraId="33CAD931" w14:textId="77777777" w:rsidR="00F5346B" w:rsidRDefault="00777BC4">
            <w:r>
              <w:t>Building Links</w:t>
            </w:r>
          </w:p>
          <w:p w14:paraId="760C5285" w14:textId="77777777" w:rsidR="00F5346B" w:rsidRDefault="00777BC4">
            <w:r>
              <w:t xml:space="preserve">Curious </w:t>
            </w:r>
          </w:p>
        </w:tc>
        <w:tc>
          <w:tcPr>
            <w:tcW w:w="1993" w:type="dxa"/>
            <w:shd w:val="clear" w:color="auto" w:fill="F5CFF3"/>
          </w:tcPr>
          <w:p w14:paraId="25EB6E6D" w14:textId="77777777" w:rsidR="00F5346B" w:rsidRDefault="00777BC4">
            <w:r>
              <w:t>Building Links</w:t>
            </w:r>
          </w:p>
          <w:p w14:paraId="04281AEA" w14:textId="77777777" w:rsidR="00F5346B" w:rsidRDefault="00777BC4">
            <w:r>
              <w:t xml:space="preserve">Respectful, active citizen. </w:t>
            </w:r>
          </w:p>
          <w:p w14:paraId="32C60D0F" w14:textId="77777777" w:rsidR="00F5346B" w:rsidRDefault="00777BC4">
            <w:r>
              <w:t>Sense of place</w:t>
            </w:r>
          </w:p>
        </w:tc>
      </w:tr>
      <w:tr w:rsidR="00F5346B" w14:paraId="1A141063" w14:textId="77777777" w:rsidTr="7EECEA68">
        <w:tc>
          <w:tcPr>
            <w:tcW w:w="1990" w:type="dxa"/>
          </w:tcPr>
          <w:p w14:paraId="5AEEA579" w14:textId="77777777" w:rsidR="00F5346B" w:rsidRDefault="00777BC4">
            <w:pPr>
              <w:rPr>
                <w:b/>
              </w:rPr>
            </w:pPr>
            <w:r>
              <w:rPr>
                <w:b/>
              </w:rPr>
              <w:t>Assessment</w:t>
            </w:r>
          </w:p>
        </w:tc>
        <w:tc>
          <w:tcPr>
            <w:tcW w:w="2085" w:type="dxa"/>
            <w:shd w:val="clear" w:color="auto" w:fill="C5E0B3" w:themeFill="accent6" w:themeFillTint="66"/>
          </w:tcPr>
          <w:p w14:paraId="0133AE26" w14:textId="77777777" w:rsidR="00F5346B" w:rsidRDefault="00777BC4">
            <w:proofErr w:type="spellStart"/>
            <w:r>
              <w:t>WellComm</w:t>
            </w:r>
            <w:proofErr w:type="spellEnd"/>
          </w:p>
          <w:p w14:paraId="7D9F17E7" w14:textId="77777777" w:rsidR="00F5346B" w:rsidRDefault="00777BC4">
            <w:r>
              <w:t>Baseline</w:t>
            </w:r>
          </w:p>
          <w:p w14:paraId="6E8DF179" w14:textId="77777777" w:rsidR="00F5346B" w:rsidRDefault="00777BC4">
            <w:r>
              <w:lastRenderedPageBreak/>
              <w:t>Tapestry</w:t>
            </w:r>
          </w:p>
        </w:tc>
        <w:tc>
          <w:tcPr>
            <w:tcW w:w="1900" w:type="dxa"/>
            <w:shd w:val="clear" w:color="auto" w:fill="C5E0B3" w:themeFill="accent6" w:themeFillTint="66"/>
          </w:tcPr>
          <w:p w14:paraId="70D0E587" w14:textId="77777777" w:rsidR="00F5346B" w:rsidRDefault="00777BC4">
            <w:r>
              <w:lastRenderedPageBreak/>
              <w:t>Teacher Assessment</w:t>
            </w:r>
          </w:p>
          <w:p w14:paraId="656E7157" w14:textId="77777777" w:rsidR="00F5346B" w:rsidRDefault="00777BC4">
            <w:r>
              <w:lastRenderedPageBreak/>
              <w:t>Tapestry</w:t>
            </w:r>
          </w:p>
        </w:tc>
        <w:tc>
          <w:tcPr>
            <w:tcW w:w="1993" w:type="dxa"/>
            <w:shd w:val="clear" w:color="auto" w:fill="DEEBF6"/>
          </w:tcPr>
          <w:p w14:paraId="1BD38DE8" w14:textId="77777777" w:rsidR="00F5346B" w:rsidRDefault="00777BC4">
            <w:proofErr w:type="spellStart"/>
            <w:r>
              <w:lastRenderedPageBreak/>
              <w:t>WellComm</w:t>
            </w:r>
            <w:proofErr w:type="spellEnd"/>
          </w:p>
          <w:p w14:paraId="560A254F" w14:textId="77777777" w:rsidR="00F5346B" w:rsidRDefault="00777BC4">
            <w:r>
              <w:t>Baseline</w:t>
            </w:r>
          </w:p>
          <w:p w14:paraId="344B7400" w14:textId="77777777" w:rsidR="00F5346B" w:rsidRDefault="00777BC4">
            <w:r>
              <w:lastRenderedPageBreak/>
              <w:t>Tapestry</w:t>
            </w:r>
          </w:p>
        </w:tc>
        <w:tc>
          <w:tcPr>
            <w:tcW w:w="2115" w:type="dxa"/>
            <w:shd w:val="clear" w:color="auto" w:fill="DEEBF6"/>
          </w:tcPr>
          <w:p w14:paraId="34C62B7B" w14:textId="77777777" w:rsidR="00F5346B" w:rsidRDefault="00777BC4">
            <w:r>
              <w:lastRenderedPageBreak/>
              <w:t>Teacher Assessment</w:t>
            </w:r>
          </w:p>
          <w:p w14:paraId="1682D80E" w14:textId="77777777" w:rsidR="00F5346B" w:rsidRDefault="00777BC4">
            <w:r>
              <w:t>Tapestry</w:t>
            </w:r>
          </w:p>
        </w:tc>
        <w:tc>
          <w:tcPr>
            <w:tcW w:w="1871" w:type="dxa"/>
            <w:shd w:val="clear" w:color="auto" w:fill="F5CFF3"/>
          </w:tcPr>
          <w:p w14:paraId="245790C6" w14:textId="77777777" w:rsidR="00F5346B" w:rsidRDefault="00777BC4">
            <w:proofErr w:type="spellStart"/>
            <w:r>
              <w:t>WellComm</w:t>
            </w:r>
            <w:proofErr w:type="spellEnd"/>
          </w:p>
          <w:p w14:paraId="2011E616" w14:textId="77777777" w:rsidR="00F5346B" w:rsidRDefault="00777BC4">
            <w:r>
              <w:t>Baseline</w:t>
            </w:r>
          </w:p>
          <w:p w14:paraId="6B036AD9" w14:textId="77777777" w:rsidR="00F5346B" w:rsidRDefault="00777BC4">
            <w:r>
              <w:lastRenderedPageBreak/>
              <w:t>Tapestry</w:t>
            </w:r>
          </w:p>
        </w:tc>
        <w:tc>
          <w:tcPr>
            <w:tcW w:w="1993" w:type="dxa"/>
            <w:shd w:val="clear" w:color="auto" w:fill="F5CFF3"/>
          </w:tcPr>
          <w:p w14:paraId="7CBAE71D" w14:textId="77777777" w:rsidR="00F5346B" w:rsidRDefault="00777BC4">
            <w:r>
              <w:lastRenderedPageBreak/>
              <w:t>Teacher Assessment</w:t>
            </w:r>
          </w:p>
          <w:p w14:paraId="4F79571A" w14:textId="77777777" w:rsidR="00F5346B" w:rsidRDefault="00777BC4">
            <w:r>
              <w:lastRenderedPageBreak/>
              <w:t>Tapestry</w:t>
            </w:r>
          </w:p>
        </w:tc>
      </w:tr>
    </w:tbl>
    <w:p w14:paraId="5282490F" w14:textId="77777777" w:rsidR="00F5346B" w:rsidRDefault="00777BC4">
      <w:pPr>
        <w:rPr>
          <w:b/>
          <w:sz w:val="28"/>
          <w:szCs w:val="28"/>
        </w:rPr>
      </w:pPr>
      <w:r>
        <w:rPr>
          <w:b/>
          <w:sz w:val="28"/>
          <w:szCs w:val="28"/>
        </w:rPr>
        <w:lastRenderedPageBreak/>
        <w:t>EYFS (Nursery) Curriculum Overview/Long Term Plan</w:t>
      </w:r>
    </w:p>
    <w:sectPr w:rsidR="00F5346B">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lZOz5cQ4aYwzJR" int2:id="BNanEvrh">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46B"/>
    <w:rsid w:val="00777BC4"/>
    <w:rsid w:val="008A0814"/>
    <w:rsid w:val="00C3026D"/>
    <w:rsid w:val="00D8234B"/>
    <w:rsid w:val="00F5346B"/>
    <w:rsid w:val="013A0A4F"/>
    <w:rsid w:val="019254E2"/>
    <w:rsid w:val="023FE71A"/>
    <w:rsid w:val="02C1877A"/>
    <w:rsid w:val="0450A119"/>
    <w:rsid w:val="05519CD7"/>
    <w:rsid w:val="07DC8BEA"/>
    <w:rsid w:val="0859ED3B"/>
    <w:rsid w:val="088F9F25"/>
    <w:rsid w:val="096A78D4"/>
    <w:rsid w:val="0A7934D7"/>
    <w:rsid w:val="0AC2D93D"/>
    <w:rsid w:val="0C52DFE8"/>
    <w:rsid w:val="0EEAC13A"/>
    <w:rsid w:val="0EF97C62"/>
    <w:rsid w:val="0FC52C02"/>
    <w:rsid w:val="12A8271E"/>
    <w:rsid w:val="13896746"/>
    <w:rsid w:val="14B7161D"/>
    <w:rsid w:val="15A1EA56"/>
    <w:rsid w:val="170DEC97"/>
    <w:rsid w:val="180914F8"/>
    <w:rsid w:val="18523F8B"/>
    <w:rsid w:val="189B0CBD"/>
    <w:rsid w:val="18B367A5"/>
    <w:rsid w:val="19424C99"/>
    <w:rsid w:val="1A992D15"/>
    <w:rsid w:val="1BDED718"/>
    <w:rsid w:val="1C8229FD"/>
    <w:rsid w:val="1CB62E42"/>
    <w:rsid w:val="1D7E2E96"/>
    <w:rsid w:val="1D9F31E3"/>
    <w:rsid w:val="1FAFAFBD"/>
    <w:rsid w:val="2038C79C"/>
    <w:rsid w:val="20784FC6"/>
    <w:rsid w:val="20C52961"/>
    <w:rsid w:val="214BC059"/>
    <w:rsid w:val="229E5C37"/>
    <w:rsid w:val="26EDD9F0"/>
    <w:rsid w:val="279FA819"/>
    <w:rsid w:val="296F3DF5"/>
    <w:rsid w:val="2A8739D1"/>
    <w:rsid w:val="2AED7149"/>
    <w:rsid w:val="2B02F451"/>
    <w:rsid w:val="2BBEB92C"/>
    <w:rsid w:val="2C926F36"/>
    <w:rsid w:val="2D8B9098"/>
    <w:rsid w:val="2E429063"/>
    <w:rsid w:val="2F1D5D9E"/>
    <w:rsid w:val="31323845"/>
    <w:rsid w:val="31561947"/>
    <w:rsid w:val="3216EEE8"/>
    <w:rsid w:val="329F4FB6"/>
    <w:rsid w:val="32CF7F98"/>
    <w:rsid w:val="333E45D1"/>
    <w:rsid w:val="338D6D87"/>
    <w:rsid w:val="34273627"/>
    <w:rsid w:val="363CD0C6"/>
    <w:rsid w:val="368E818E"/>
    <w:rsid w:val="373626FE"/>
    <w:rsid w:val="38DA0865"/>
    <w:rsid w:val="39BA43B6"/>
    <w:rsid w:val="3B81F58B"/>
    <w:rsid w:val="3C75A17A"/>
    <w:rsid w:val="3CD92FEC"/>
    <w:rsid w:val="3D5A981C"/>
    <w:rsid w:val="3EF98765"/>
    <w:rsid w:val="412DE0E6"/>
    <w:rsid w:val="416B07EC"/>
    <w:rsid w:val="419B5625"/>
    <w:rsid w:val="42A97AEF"/>
    <w:rsid w:val="42BBBF88"/>
    <w:rsid w:val="42F792C6"/>
    <w:rsid w:val="43A44C50"/>
    <w:rsid w:val="450E8EF6"/>
    <w:rsid w:val="453CA93E"/>
    <w:rsid w:val="45978AD1"/>
    <w:rsid w:val="46104CD2"/>
    <w:rsid w:val="46CECB5A"/>
    <w:rsid w:val="47550F90"/>
    <w:rsid w:val="48562F2F"/>
    <w:rsid w:val="49BB16CD"/>
    <w:rsid w:val="49C1FACD"/>
    <w:rsid w:val="4FD5B63D"/>
    <w:rsid w:val="502F82CE"/>
    <w:rsid w:val="522B9A8F"/>
    <w:rsid w:val="52BC0E9C"/>
    <w:rsid w:val="5344AFAF"/>
    <w:rsid w:val="53FA9FC6"/>
    <w:rsid w:val="544D3744"/>
    <w:rsid w:val="549E12BE"/>
    <w:rsid w:val="55B2BBBD"/>
    <w:rsid w:val="56385E21"/>
    <w:rsid w:val="5720AB1B"/>
    <w:rsid w:val="574A58D1"/>
    <w:rsid w:val="58660AF3"/>
    <w:rsid w:val="5918062F"/>
    <w:rsid w:val="593CC325"/>
    <w:rsid w:val="593FBA30"/>
    <w:rsid w:val="5A187496"/>
    <w:rsid w:val="5B85FDA3"/>
    <w:rsid w:val="5C7C9C64"/>
    <w:rsid w:val="5D4EF219"/>
    <w:rsid w:val="5E4530A3"/>
    <w:rsid w:val="5E6B699A"/>
    <w:rsid w:val="5E9F5BA2"/>
    <w:rsid w:val="5FCDCE7D"/>
    <w:rsid w:val="613153A1"/>
    <w:rsid w:val="62D1124E"/>
    <w:rsid w:val="63428D1E"/>
    <w:rsid w:val="636169F1"/>
    <w:rsid w:val="63AB66A0"/>
    <w:rsid w:val="646CA8AB"/>
    <w:rsid w:val="697581F1"/>
    <w:rsid w:val="69AEE11C"/>
    <w:rsid w:val="69EBA3A8"/>
    <w:rsid w:val="69EC080A"/>
    <w:rsid w:val="6ADDD8A6"/>
    <w:rsid w:val="6BB6CA03"/>
    <w:rsid w:val="6BE66E38"/>
    <w:rsid w:val="6CE5A6C8"/>
    <w:rsid w:val="6E9F61F8"/>
    <w:rsid w:val="6EC4D170"/>
    <w:rsid w:val="6EF6623C"/>
    <w:rsid w:val="6F6DADE8"/>
    <w:rsid w:val="6FAD19FB"/>
    <w:rsid w:val="6FAEC6A8"/>
    <w:rsid w:val="6FF969E1"/>
    <w:rsid w:val="70A94C4F"/>
    <w:rsid w:val="71C1EEE2"/>
    <w:rsid w:val="71E13758"/>
    <w:rsid w:val="73D062B5"/>
    <w:rsid w:val="74DD3D7A"/>
    <w:rsid w:val="7583C029"/>
    <w:rsid w:val="767C1C5F"/>
    <w:rsid w:val="7730885D"/>
    <w:rsid w:val="7921D8C6"/>
    <w:rsid w:val="79C9927F"/>
    <w:rsid w:val="7A9D1746"/>
    <w:rsid w:val="7BBE215A"/>
    <w:rsid w:val="7C9C6DC2"/>
    <w:rsid w:val="7CB640E7"/>
    <w:rsid w:val="7EBF6EB0"/>
    <w:rsid w:val="7EECEA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9A5E0"/>
  <w15:docId w15:val="{98DFC2D7-0C50-42BF-9565-0F088F647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A84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gMfZ4dGS2opfnLPKQ+fWvyx0+g==">CgMxLjAyCGguZ2pkZ3hzMg5oLngzYnN5anFlYm5hbDIOaC41bmxvZHRibHg2ZWEyDmguM2NhYjMwcDJqd2k1OAByITFEc3pQODlPQ0xob3FmT3FrbUZJMVZSd3RIV2tMTHVIdQ==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2123</Words>
  <Characters>12105</Characters>
  <Application>Microsoft Office Word</Application>
  <DocSecurity>0</DocSecurity>
  <Lines>100</Lines>
  <Paragraphs>28</Paragraphs>
  <ScaleCrop>false</ScaleCrop>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fernandes</dc:creator>
  <cp:lastModifiedBy>Kirsty Cook</cp:lastModifiedBy>
  <cp:revision>2</cp:revision>
  <dcterms:created xsi:type="dcterms:W3CDTF">2026-04-30T11:52:00Z</dcterms:created>
  <dcterms:modified xsi:type="dcterms:W3CDTF">2026-04-30T11:52:00Z</dcterms:modified>
</cp:coreProperties>
</file>